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9F" w:rsidRPr="00D027FE" w:rsidRDefault="0069699F" w:rsidP="0069699F">
      <w:pPr>
        <w:jc w:val="center"/>
        <w:rPr>
          <w:rFonts w:ascii="Arial" w:hAnsi="Arial" w:cs="Arial"/>
          <w:sz w:val="24"/>
          <w:szCs w:val="24"/>
        </w:rPr>
      </w:pPr>
      <w:r>
        <w:rPr>
          <w:rFonts w:ascii="Arial" w:hAnsi="Arial" w:cs="Arial"/>
          <w:noProof/>
          <w:sz w:val="24"/>
          <w:szCs w:val="24"/>
        </w:rPr>
        <w:drawing>
          <wp:inline distT="0" distB="0" distL="0" distR="0">
            <wp:extent cx="733425" cy="65532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55320"/>
                    </a:xfrm>
                    <a:prstGeom prst="rect">
                      <a:avLst/>
                    </a:prstGeom>
                    <a:noFill/>
                    <a:ln>
                      <a:noFill/>
                    </a:ln>
                  </pic:spPr>
                </pic:pic>
              </a:graphicData>
            </a:graphic>
          </wp:inline>
        </w:drawing>
      </w:r>
    </w:p>
    <w:p w:rsidR="0069699F" w:rsidRPr="00D027FE" w:rsidRDefault="0069699F" w:rsidP="0069699F">
      <w:pPr>
        <w:jc w:val="center"/>
        <w:rPr>
          <w:rFonts w:ascii="Arial" w:hAnsi="Arial" w:cs="Arial"/>
          <w:b/>
          <w:sz w:val="24"/>
          <w:szCs w:val="24"/>
        </w:rPr>
      </w:pPr>
      <w:r w:rsidRPr="00D027FE">
        <w:rPr>
          <w:rFonts w:ascii="Arial" w:hAnsi="Arial" w:cs="Arial"/>
          <w:b/>
          <w:sz w:val="24"/>
          <w:szCs w:val="24"/>
        </w:rPr>
        <w:t>ESTADO DO PARÁ</w:t>
      </w:r>
    </w:p>
    <w:p w:rsidR="0069699F" w:rsidRPr="00D027FE" w:rsidRDefault="0069699F" w:rsidP="0069699F">
      <w:pPr>
        <w:jc w:val="center"/>
        <w:rPr>
          <w:rFonts w:ascii="Arial" w:hAnsi="Arial" w:cs="Arial"/>
          <w:b/>
          <w:sz w:val="24"/>
          <w:szCs w:val="24"/>
        </w:rPr>
      </w:pPr>
      <w:r w:rsidRPr="00D027FE">
        <w:rPr>
          <w:rFonts w:ascii="Arial" w:hAnsi="Arial" w:cs="Arial"/>
          <w:b/>
          <w:sz w:val="24"/>
          <w:szCs w:val="24"/>
        </w:rPr>
        <w:t>DEFENSORIA PÚBLICA</w:t>
      </w:r>
    </w:p>
    <w:p w:rsidR="0069699F" w:rsidRPr="00D027FE" w:rsidRDefault="0069699F" w:rsidP="0069699F">
      <w:pPr>
        <w:jc w:val="center"/>
        <w:rPr>
          <w:rFonts w:ascii="Arial" w:hAnsi="Arial" w:cs="Arial"/>
          <w:b/>
          <w:sz w:val="24"/>
          <w:szCs w:val="24"/>
        </w:rPr>
      </w:pPr>
      <w:r w:rsidRPr="00D027FE">
        <w:rPr>
          <w:rFonts w:ascii="Arial" w:hAnsi="Arial" w:cs="Arial"/>
          <w:b/>
          <w:sz w:val="24"/>
          <w:szCs w:val="24"/>
        </w:rPr>
        <w:t>CONSELHO SUPERIOR</w:t>
      </w:r>
    </w:p>
    <w:p w:rsidR="0069699F" w:rsidRDefault="00F87D99" w:rsidP="0069699F">
      <w:pPr>
        <w:jc w:val="center"/>
        <w:rPr>
          <w:rFonts w:ascii="Arial" w:hAnsi="Arial" w:cs="Arial"/>
          <w:b/>
          <w:sz w:val="24"/>
          <w:szCs w:val="24"/>
        </w:rPr>
      </w:pPr>
      <w:r>
        <w:rPr>
          <w:rFonts w:ascii="Tahoma" w:hAnsi="Tahoma" w:cs="Tahoma"/>
          <w:color w:val="000000"/>
          <w:sz w:val="36"/>
          <w:szCs w:val="36"/>
          <w:shd w:val="clear" w:color="auto" w:fill="FFFFFF"/>
        </w:rPr>
        <w:t>Diário Oficial Nº.</w:t>
      </w:r>
      <w:r>
        <w:rPr>
          <w:rStyle w:val="apple-converted-space"/>
          <w:rFonts w:ascii="Tahoma" w:hAnsi="Tahoma" w:cs="Tahoma"/>
          <w:color w:val="000000"/>
          <w:sz w:val="36"/>
          <w:szCs w:val="36"/>
          <w:shd w:val="clear" w:color="auto" w:fill="FFFFFF"/>
        </w:rPr>
        <w:t> </w:t>
      </w:r>
      <w:r>
        <w:rPr>
          <w:rFonts w:ascii="Tahoma" w:hAnsi="Tahoma" w:cs="Tahoma"/>
          <w:color w:val="FF0000"/>
          <w:sz w:val="36"/>
          <w:szCs w:val="36"/>
          <w:shd w:val="clear" w:color="auto" w:fill="FFFFFF"/>
        </w:rPr>
        <w:t>32673</w:t>
      </w:r>
      <w:r>
        <w:rPr>
          <w:rFonts w:ascii="Tahoma" w:hAnsi="Tahoma" w:cs="Tahoma"/>
          <w:color w:val="000000"/>
          <w:sz w:val="36"/>
          <w:szCs w:val="36"/>
          <w:shd w:val="clear" w:color="auto" w:fill="FFFFFF"/>
        </w:rPr>
        <w:t> de </w:t>
      </w:r>
      <w:proofErr w:type="gramStart"/>
      <w:r>
        <w:rPr>
          <w:rFonts w:ascii="Tahoma" w:hAnsi="Tahoma" w:cs="Tahoma"/>
          <w:color w:val="FF0000"/>
          <w:sz w:val="36"/>
          <w:szCs w:val="36"/>
          <w:shd w:val="clear" w:color="auto" w:fill="FFFFFF"/>
        </w:rPr>
        <w:t>30/06/2014</w:t>
      </w:r>
      <w:bookmarkStart w:id="0" w:name="_GoBack"/>
      <w:bookmarkEnd w:id="0"/>
      <w:proofErr w:type="gramEnd"/>
    </w:p>
    <w:p w:rsidR="0069699F" w:rsidRPr="00D027FE" w:rsidRDefault="0069699F" w:rsidP="0069699F">
      <w:pPr>
        <w:jc w:val="center"/>
        <w:rPr>
          <w:rFonts w:ascii="Arial" w:hAnsi="Arial" w:cs="Arial"/>
          <w:b/>
          <w:sz w:val="24"/>
          <w:szCs w:val="24"/>
        </w:rPr>
      </w:pPr>
      <w:r w:rsidRPr="00D027FE">
        <w:rPr>
          <w:rFonts w:ascii="Arial" w:hAnsi="Arial" w:cs="Arial"/>
          <w:b/>
          <w:sz w:val="24"/>
          <w:szCs w:val="24"/>
        </w:rPr>
        <w:t>RESOLUCÃO CSDP N° 13</w:t>
      </w:r>
      <w:r w:rsidR="006F7D3C">
        <w:rPr>
          <w:rFonts w:ascii="Arial" w:hAnsi="Arial" w:cs="Arial"/>
          <w:b/>
          <w:sz w:val="24"/>
          <w:szCs w:val="24"/>
        </w:rPr>
        <w:t>7</w:t>
      </w:r>
      <w:r w:rsidRPr="00D027FE">
        <w:rPr>
          <w:rFonts w:ascii="Arial" w:hAnsi="Arial" w:cs="Arial"/>
          <w:b/>
          <w:sz w:val="24"/>
          <w:szCs w:val="24"/>
        </w:rPr>
        <w:t xml:space="preserve">, DE </w:t>
      </w:r>
      <w:r w:rsidR="006F7D3C">
        <w:rPr>
          <w:rFonts w:ascii="Arial" w:hAnsi="Arial" w:cs="Arial"/>
          <w:b/>
          <w:sz w:val="24"/>
          <w:szCs w:val="24"/>
        </w:rPr>
        <w:t>26</w:t>
      </w:r>
      <w:r w:rsidRPr="00D027FE">
        <w:rPr>
          <w:rFonts w:ascii="Arial" w:hAnsi="Arial" w:cs="Arial"/>
          <w:b/>
          <w:sz w:val="24"/>
          <w:szCs w:val="24"/>
        </w:rPr>
        <w:t xml:space="preserve"> DE </w:t>
      </w:r>
      <w:r w:rsidR="006F7D3C">
        <w:rPr>
          <w:rFonts w:ascii="Arial" w:hAnsi="Arial" w:cs="Arial"/>
          <w:b/>
          <w:sz w:val="24"/>
          <w:szCs w:val="24"/>
        </w:rPr>
        <w:t>JUNHO</w:t>
      </w:r>
      <w:r w:rsidRPr="00D027FE">
        <w:rPr>
          <w:rFonts w:ascii="Arial" w:hAnsi="Arial" w:cs="Arial"/>
          <w:b/>
          <w:sz w:val="24"/>
          <w:szCs w:val="24"/>
        </w:rPr>
        <w:t xml:space="preserve"> DE 2014.</w:t>
      </w:r>
      <w:proofErr w:type="gramStart"/>
      <w:r w:rsidRPr="00D027FE">
        <w:rPr>
          <w:rFonts w:ascii="Arial" w:hAnsi="Arial" w:cs="Arial"/>
          <w:b/>
          <w:sz w:val="24"/>
          <w:szCs w:val="24"/>
        </w:rPr>
        <w:br/>
      </w:r>
      <w:proofErr w:type="gramEnd"/>
    </w:p>
    <w:p w:rsidR="0069699F" w:rsidRDefault="0069699F" w:rsidP="0069699F">
      <w:pPr>
        <w:ind w:left="4111"/>
        <w:jc w:val="both"/>
        <w:rPr>
          <w:rFonts w:ascii="Arial" w:hAnsi="Arial" w:cs="Arial"/>
          <w:b/>
          <w:bCs/>
          <w:sz w:val="24"/>
          <w:szCs w:val="24"/>
        </w:rPr>
      </w:pPr>
    </w:p>
    <w:p w:rsidR="0069699F" w:rsidRPr="00D027FE" w:rsidRDefault="0069699F" w:rsidP="0069699F">
      <w:pPr>
        <w:ind w:left="4111"/>
        <w:jc w:val="both"/>
        <w:rPr>
          <w:rFonts w:ascii="Arial" w:hAnsi="Arial" w:cs="Arial"/>
          <w:sz w:val="24"/>
          <w:szCs w:val="24"/>
        </w:rPr>
      </w:pPr>
      <w:r w:rsidRPr="00D027FE">
        <w:rPr>
          <w:rFonts w:ascii="Arial" w:hAnsi="Arial" w:cs="Arial"/>
          <w:b/>
          <w:bCs/>
          <w:sz w:val="24"/>
          <w:szCs w:val="24"/>
        </w:rPr>
        <w:t xml:space="preserve">DECLARA </w:t>
      </w:r>
      <w:r w:rsidR="006F7D3C">
        <w:rPr>
          <w:rFonts w:ascii="Arial" w:hAnsi="Arial" w:cs="Arial"/>
          <w:b/>
          <w:bCs/>
          <w:sz w:val="24"/>
          <w:szCs w:val="24"/>
        </w:rPr>
        <w:t>67</w:t>
      </w:r>
      <w:r w:rsidRPr="00D027FE">
        <w:rPr>
          <w:rFonts w:ascii="Arial" w:hAnsi="Arial" w:cs="Arial"/>
          <w:b/>
          <w:bCs/>
          <w:sz w:val="24"/>
          <w:szCs w:val="24"/>
        </w:rPr>
        <w:t xml:space="preserve"> (</w:t>
      </w:r>
      <w:r w:rsidR="006F7D3C">
        <w:rPr>
          <w:rFonts w:ascii="Arial" w:hAnsi="Arial" w:cs="Arial"/>
          <w:b/>
          <w:bCs/>
          <w:sz w:val="24"/>
          <w:szCs w:val="24"/>
        </w:rPr>
        <w:t xml:space="preserve">SESSENTA </w:t>
      </w:r>
      <w:r w:rsidRPr="00D027FE">
        <w:rPr>
          <w:rFonts w:ascii="Arial" w:hAnsi="Arial" w:cs="Arial"/>
          <w:b/>
          <w:bCs/>
          <w:sz w:val="24"/>
          <w:szCs w:val="24"/>
        </w:rPr>
        <w:t xml:space="preserve">E </w:t>
      </w:r>
      <w:r w:rsidR="006F7D3C">
        <w:rPr>
          <w:rFonts w:ascii="Arial" w:hAnsi="Arial" w:cs="Arial"/>
          <w:b/>
          <w:bCs/>
          <w:sz w:val="24"/>
          <w:szCs w:val="24"/>
        </w:rPr>
        <w:t>SETE</w:t>
      </w:r>
      <w:r w:rsidRPr="00D027FE">
        <w:rPr>
          <w:rFonts w:ascii="Arial" w:hAnsi="Arial" w:cs="Arial"/>
          <w:b/>
          <w:bCs/>
          <w:sz w:val="24"/>
          <w:szCs w:val="24"/>
        </w:rPr>
        <w:t xml:space="preserve">) VAGAS NA </w:t>
      </w:r>
      <w:r w:rsidR="006F7D3C">
        <w:rPr>
          <w:rFonts w:ascii="Arial" w:hAnsi="Arial" w:cs="Arial"/>
          <w:b/>
          <w:bCs/>
          <w:sz w:val="24"/>
          <w:szCs w:val="24"/>
        </w:rPr>
        <w:t xml:space="preserve">SEGUNDA </w:t>
      </w:r>
      <w:r w:rsidRPr="00D027FE">
        <w:rPr>
          <w:rFonts w:ascii="Arial" w:hAnsi="Arial" w:cs="Arial"/>
          <w:b/>
          <w:bCs/>
          <w:sz w:val="24"/>
          <w:szCs w:val="24"/>
        </w:rPr>
        <w:t xml:space="preserve">ENTRANCIA </w:t>
      </w:r>
      <w:r>
        <w:rPr>
          <w:rFonts w:ascii="Arial" w:hAnsi="Arial" w:cs="Arial"/>
          <w:b/>
          <w:bCs/>
          <w:sz w:val="24"/>
          <w:szCs w:val="24"/>
        </w:rPr>
        <w:t xml:space="preserve">PARA FINS DE PROMOÇÃO </w:t>
      </w:r>
      <w:r w:rsidRPr="00D027FE">
        <w:rPr>
          <w:rFonts w:ascii="Arial" w:hAnsi="Arial" w:cs="Arial"/>
          <w:b/>
          <w:bCs/>
          <w:sz w:val="24"/>
          <w:szCs w:val="24"/>
        </w:rPr>
        <w:t>E</w:t>
      </w:r>
      <w:r>
        <w:rPr>
          <w:rFonts w:ascii="Arial" w:hAnsi="Arial" w:cs="Arial"/>
          <w:b/>
          <w:bCs/>
          <w:sz w:val="24"/>
          <w:szCs w:val="24"/>
        </w:rPr>
        <w:t xml:space="preserve"> DÁ OUTRAS PROVIDÊNCIAS</w:t>
      </w:r>
      <w:r w:rsidRPr="00D027FE">
        <w:rPr>
          <w:rFonts w:ascii="Arial" w:hAnsi="Arial" w:cs="Arial"/>
          <w:b/>
          <w:bCs/>
          <w:sz w:val="24"/>
          <w:szCs w:val="24"/>
        </w:rPr>
        <w:t>.</w:t>
      </w:r>
    </w:p>
    <w:p w:rsidR="0069699F" w:rsidRPr="00D027FE" w:rsidRDefault="0069699F" w:rsidP="0069699F">
      <w:pPr>
        <w:spacing w:before="102" w:after="240"/>
        <w:jc w:val="both"/>
        <w:rPr>
          <w:rFonts w:ascii="Arial" w:hAnsi="Arial" w:cs="Arial"/>
          <w:sz w:val="24"/>
          <w:szCs w:val="24"/>
        </w:rPr>
      </w:pPr>
    </w:p>
    <w:p w:rsidR="0069699F" w:rsidRPr="00D027FE" w:rsidRDefault="0069699F" w:rsidP="0069699F">
      <w:pPr>
        <w:jc w:val="both"/>
        <w:rPr>
          <w:rFonts w:ascii="Arial" w:hAnsi="Arial" w:cs="Arial"/>
          <w:sz w:val="24"/>
          <w:szCs w:val="24"/>
        </w:rPr>
      </w:pPr>
      <w:r w:rsidRPr="00D027FE">
        <w:rPr>
          <w:rFonts w:ascii="Arial" w:hAnsi="Arial" w:cs="Arial"/>
          <w:sz w:val="24"/>
          <w:szCs w:val="24"/>
        </w:rPr>
        <w:t xml:space="preserve">O </w:t>
      </w:r>
      <w:r w:rsidRPr="00D027FE">
        <w:rPr>
          <w:rFonts w:ascii="Arial" w:hAnsi="Arial" w:cs="Arial"/>
          <w:b/>
          <w:bCs/>
          <w:sz w:val="24"/>
          <w:szCs w:val="24"/>
        </w:rPr>
        <w:t>Conselho Superior da Defensoria Pública do Estado</w:t>
      </w:r>
      <w:r w:rsidRPr="00D027FE">
        <w:rPr>
          <w:rFonts w:ascii="Arial" w:hAnsi="Arial" w:cs="Arial"/>
          <w:sz w:val="24"/>
          <w:szCs w:val="24"/>
        </w:rPr>
        <w:t>, no uso de suas atribuições legais que lhe confere o art. 11, I da lei Complementar n ° 054, de 07 de fevereiro de 2006;</w:t>
      </w:r>
    </w:p>
    <w:p w:rsidR="0069699F" w:rsidRDefault="0069699F" w:rsidP="0069699F">
      <w:pPr>
        <w:jc w:val="both"/>
        <w:rPr>
          <w:rFonts w:ascii="Arial" w:hAnsi="Arial" w:cs="Arial"/>
          <w:b/>
          <w:sz w:val="24"/>
          <w:szCs w:val="24"/>
        </w:rPr>
      </w:pPr>
    </w:p>
    <w:p w:rsidR="0069699F" w:rsidRPr="00D027FE" w:rsidRDefault="0069699F" w:rsidP="0069699F">
      <w:pPr>
        <w:jc w:val="both"/>
        <w:rPr>
          <w:rFonts w:ascii="Arial" w:hAnsi="Arial" w:cs="Arial"/>
          <w:sz w:val="24"/>
          <w:szCs w:val="24"/>
        </w:rPr>
      </w:pPr>
      <w:r w:rsidRPr="00D027FE">
        <w:rPr>
          <w:rFonts w:ascii="Arial" w:hAnsi="Arial" w:cs="Arial"/>
          <w:b/>
          <w:sz w:val="24"/>
          <w:szCs w:val="24"/>
        </w:rPr>
        <w:t xml:space="preserve">Considerando </w:t>
      </w:r>
      <w:r w:rsidRPr="00D027FE">
        <w:rPr>
          <w:rFonts w:ascii="Arial" w:hAnsi="Arial" w:cs="Arial"/>
          <w:sz w:val="24"/>
          <w:szCs w:val="24"/>
        </w:rPr>
        <w:t xml:space="preserve">o disposto nos artigos 4°, I; 11 </w:t>
      </w:r>
      <w:proofErr w:type="gramStart"/>
      <w:r w:rsidRPr="00D027FE">
        <w:rPr>
          <w:rFonts w:ascii="Arial" w:hAnsi="Arial" w:cs="Arial"/>
          <w:sz w:val="24"/>
          <w:szCs w:val="24"/>
        </w:rPr>
        <w:t>VI</w:t>
      </w:r>
      <w:proofErr w:type="gramEnd"/>
      <w:r w:rsidRPr="00D027FE">
        <w:rPr>
          <w:rFonts w:ascii="Arial" w:hAnsi="Arial" w:cs="Arial"/>
          <w:sz w:val="24"/>
          <w:szCs w:val="24"/>
        </w:rPr>
        <w:t xml:space="preserve">; e 45, I da  Lei  Complementar Estadual n° 054, de 07 de fevereiro de 2006; </w:t>
      </w:r>
    </w:p>
    <w:p w:rsidR="0069699F" w:rsidRDefault="0069699F" w:rsidP="0069699F">
      <w:pPr>
        <w:jc w:val="both"/>
        <w:rPr>
          <w:rFonts w:ascii="Arial" w:hAnsi="Arial" w:cs="Arial"/>
          <w:b/>
          <w:bCs/>
          <w:iCs/>
          <w:sz w:val="24"/>
          <w:szCs w:val="24"/>
        </w:rPr>
      </w:pPr>
    </w:p>
    <w:p w:rsidR="0069699F" w:rsidRPr="00D027FE" w:rsidRDefault="0069699F" w:rsidP="0069699F">
      <w:pPr>
        <w:jc w:val="both"/>
        <w:rPr>
          <w:rFonts w:ascii="Arial" w:hAnsi="Arial" w:cs="Arial"/>
          <w:sz w:val="24"/>
          <w:szCs w:val="24"/>
        </w:rPr>
      </w:pPr>
      <w:r w:rsidRPr="00D027FE">
        <w:rPr>
          <w:rFonts w:ascii="Arial" w:hAnsi="Arial" w:cs="Arial"/>
          <w:b/>
          <w:bCs/>
          <w:iCs/>
          <w:sz w:val="24"/>
          <w:szCs w:val="24"/>
        </w:rPr>
        <w:t>Considerand</w:t>
      </w:r>
      <w:r w:rsidRPr="00D027FE">
        <w:rPr>
          <w:rFonts w:ascii="Arial" w:hAnsi="Arial" w:cs="Arial"/>
          <w:b/>
          <w:bCs/>
          <w:sz w:val="24"/>
          <w:szCs w:val="24"/>
        </w:rPr>
        <w:t>o</w:t>
      </w:r>
      <w:r w:rsidRPr="00D027FE">
        <w:rPr>
          <w:rFonts w:ascii="Arial" w:hAnsi="Arial" w:cs="Arial"/>
          <w:bCs/>
          <w:sz w:val="24"/>
          <w:szCs w:val="24"/>
        </w:rPr>
        <w:t xml:space="preserve"> que a Resolução CSDP 1</w:t>
      </w:r>
      <w:r w:rsidR="008A66E4">
        <w:rPr>
          <w:rFonts w:ascii="Arial" w:hAnsi="Arial" w:cs="Arial"/>
          <w:bCs/>
          <w:sz w:val="24"/>
          <w:szCs w:val="24"/>
        </w:rPr>
        <w:t>36</w:t>
      </w:r>
      <w:r w:rsidRPr="00D027FE">
        <w:rPr>
          <w:rFonts w:ascii="Arial" w:hAnsi="Arial" w:cs="Arial"/>
          <w:bCs/>
          <w:sz w:val="24"/>
          <w:szCs w:val="24"/>
        </w:rPr>
        <w:t xml:space="preserve"> de 2</w:t>
      </w:r>
      <w:r w:rsidR="008A66E4">
        <w:rPr>
          <w:rFonts w:ascii="Arial" w:hAnsi="Arial" w:cs="Arial"/>
          <w:bCs/>
          <w:sz w:val="24"/>
          <w:szCs w:val="24"/>
        </w:rPr>
        <w:t>7</w:t>
      </w:r>
      <w:r w:rsidRPr="00D027FE">
        <w:rPr>
          <w:rFonts w:ascii="Arial" w:hAnsi="Arial" w:cs="Arial"/>
          <w:bCs/>
          <w:sz w:val="24"/>
          <w:szCs w:val="24"/>
        </w:rPr>
        <w:t xml:space="preserve"> de </w:t>
      </w:r>
      <w:r w:rsidR="008A66E4">
        <w:rPr>
          <w:rFonts w:ascii="Arial" w:hAnsi="Arial" w:cs="Arial"/>
          <w:bCs/>
          <w:sz w:val="24"/>
          <w:szCs w:val="24"/>
        </w:rPr>
        <w:t>maio</w:t>
      </w:r>
      <w:r w:rsidRPr="00D027FE">
        <w:rPr>
          <w:rFonts w:ascii="Arial" w:hAnsi="Arial" w:cs="Arial"/>
          <w:bCs/>
          <w:sz w:val="24"/>
          <w:szCs w:val="24"/>
        </w:rPr>
        <w:t xml:space="preserve"> de 2014, publicada no </w:t>
      </w:r>
      <w:r w:rsidRPr="00D027FE">
        <w:rPr>
          <w:rFonts w:ascii="Arial" w:hAnsi="Arial" w:cs="Arial"/>
          <w:sz w:val="24"/>
          <w:szCs w:val="24"/>
        </w:rPr>
        <w:t>Diário Oficial do Estado nº 32.6</w:t>
      </w:r>
      <w:r w:rsidR="008A66E4">
        <w:rPr>
          <w:rFonts w:ascii="Arial" w:hAnsi="Arial" w:cs="Arial"/>
          <w:sz w:val="24"/>
          <w:szCs w:val="24"/>
        </w:rPr>
        <w:t>54</w:t>
      </w:r>
      <w:r w:rsidRPr="00D027FE">
        <w:rPr>
          <w:rFonts w:ascii="Arial" w:hAnsi="Arial" w:cs="Arial"/>
          <w:sz w:val="24"/>
          <w:szCs w:val="24"/>
        </w:rPr>
        <w:t xml:space="preserve"> de </w:t>
      </w:r>
      <w:r w:rsidR="008A66E4">
        <w:rPr>
          <w:rFonts w:ascii="Arial" w:hAnsi="Arial" w:cs="Arial"/>
          <w:sz w:val="24"/>
          <w:szCs w:val="24"/>
        </w:rPr>
        <w:t>0</w:t>
      </w:r>
      <w:r w:rsidRPr="00D027FE">
        <w:rPr>
          <w:rFonts w:ascii="Arial" w:hAnsi="Arial" w:cs="Arial"/>
          <w:sz w:val="24"/>
          <w:szCs w:val="24"/>
        </w:rPr>
        <w:t>2/0</w:t>
      </w:r>
      <w:r w:rsidR="008A66E4">
        <w:rPr>
          <w:rFonts w:ascii="Arial" w:hAnsi="Arial" w:cs="Arial"/>
          <w:sz w:val="24"/>
          <w:szCs w:val="24"/>
        </w:rPr>
        <w:t>6</w:t>
      </w:r>
      <w:r w:rsidRPr="00D027FE">
        <w:rPr>
          <w:rFonts w:ascii="Arial" w:hAnsi="Arial" w:cs="Arial"/>
          <w:sz w:val="24"/>
          <w:szCs w:val="24"/>
        </w:rPr>
        <w:t xml:space="preserve">/2014, declarou vagas Defensorias Públicas de </w:t>
      </w:r>
      <w:r w:rsidR="008A66E4">
        <w:rPr>
          <w:rFonts w:ascii="Arial" w:hAnsi="Arial" w:cs="Arial"/>
          <w:sz w:val="24"/>
          <w:szCs w:val="24"/>
        </w:rPr>
        <w:t xml:space="preserve">segunda </w:t>
      </w:r>
      <w:r w:rsidRPr="00D027FE">
        <w:rPr>
          <w:rFonts w:ascii="Arial" w:hAnsi="Arial" w:cs="Arial"/>
          <w:sz w:val="24"/>
          <w:szCs w:val="24"/>
        </w:rPr>
        <w:t>entrância, para fins de remoção e posterior promoção;</w:t>
      </w:r>
    </w:p>
    <w:p w:rsidR="0069699F" w:rsidRDefault="0069699F" w:rsidP="0069699F">
      <w:pPr>
        <w:autoSpaceDE w:val="0"/>
        <w:autoSpaceDN w:val="0"/>
        <w:adjustRightInd w:val="0"/>
        <w:jc w:val="both"/>
        <w:rPr>
          <w:rFonts w:ascii="Arial" w:hAnsi="Arial" w:cs="Arial"/>
          <w:b/>
          <w:sz w:val="24"/>
          <w:szCs w:val="24"/>
        </w:rPr>
      </w:pPr>
    </w:p>
    <w:p w:rsidR="0069699F" w:rsidRPr="00D027FE" w:rsidRDefault="0069699F" w:rsidP="0069699F">
      <w:pPr>
        <w:autoSpaceDE w:val="0"/>
        <w:autoSpaceDN w:val="0"/>
        <w:adjustRightInd w:val="0"/>
        <w:jc w:val="both"/>
        <w:rPr>
          <w:rFonts w:ascii="Arial" w:hAnsi="Arial" w:cs="Arial"/>
          <w:color w:val="FF0000"/>
          <w:sz w:val="24"/>
          <w:szCs w:val="24"/>
        </w:rPr>
      </w:pPr>
      <w:r w:rsidRPr="00D027FE">
        <w:rPr>
          <w:rFonts w:ascii="Arial" w:hAnsi="Arial" w:cs="Arial"/>
          <w:b/>
          <w:sz w:val="24"/>
          <w:szCs w:val="24"/>
        </w:rPr>
        <w:t>Considerando</w:t>
      </w:r>
      <w:r w:rsidRPr="00D027FE">
        <w:rPr>
          <w:rFonts w:ascii="Arial" w:hAnsi="Arial" w:cs="Arial"/>
          <w:sz w:val="24"/>
          <w:szCs w:val="24"/>
        </w:rPr>
        <w:t xml:space="preserve"> o </w:t>
      </w:r>
      <w:r w:rsidR="008A66E4">
        <w:rPr>
          <w:rFonts w:ascii="Arial" w:hAnsi="Arial" w:cs="Arial"/>
          <w:sz w:val="24"/>
          <w:szCs w:val="24"/>
        </w:rPr>
        <w:t>3</w:t>
      </w:r>
      <w:r w:rsidRPr="00D027FE">
        <w:rPr>
          <w:rFonts w:ascii="Arial" w:hAnsi="Arial" w:cs="Arial"/>
          <w:sz w:val="24"/>
          <w:szCs w:val="24"/>
        </w:rPr>
        <w:t xml:space="preserve">º concurso de remoção na </w:t>
      </w:r>
      <w:r w:rsidR="008A66E4">
        <w:rPr>
          <w:rFonts w:ascii="Arial" w:hAnsi="Arial" w:cs="Arial"/>
          <w:sz w:val="24"/>
          <w:szCs w:val="24"/>
        </w:rPr>
        <w:t>2</w:t>
      </w:r>
      <w:r w:rsidRPr="00D027FE">
        <w:rPr>
          <w:rFonts w:ascii="Arial" w:hAnsi="Arial" w:cs="Arial"/>
          <w:sz w:val="24"/>
          <w:szCs w:val="24"/>
        </w:rPr>
        <w:t xml:space="preserve">ª entrância realizado perante o Conselho Superior na </w:t>
      </w:r>
      <w:r w:rsidR="008A66E4">
        <w:rPr>
          <w:rFonts w:ascii="Arial" w:hAnsi="Arial" w:cs="Arial"/>
          <w:sz w:val="24"/>
          <w:szCs w:val="24"/>
        </w:rPr>
        <w:t>15</w:t>
      </w:r>
      <w:r w:rsidRPr="00D027FE">
        <w:rPr>
          <w:rFonts w:ascii="Arial" w:hAnsi="Arial" w:cs="Arial"/>
          <w:sz w:val="24"/>
          <w:szCs w:val="24"/>
        </w:rPr>
        <w:t xml:space="preserve">ª sessão extraordinária ocorrida no dia </w:t>
      </w:r>
      <w:r w:rsidR="008A66E4">
        <w:rPr>
          <w:rFonts w:ascii="Arial" w:hAnsi="Arial" w:cs="Arial"/>
          <w:sz w:val="24"/>
          <w:szCs w:val="24"/>
        </w:rPr>
        <w:t>24</w:t>
      </w:r>
      <w:r w:rsidRPr="00D027FE">
        <w:rPr>
          <w:rFonts w:ascii="Arial" w:hAnsi="Arial" w:cs="Arial"/>
          <w:sz w:val="24"/>
          <w:szCs w:val="24"/>
        </w:rPr>
        <w:t xml:space="preserve"> de </w:t>
      </w:r>
      <w:r w:rsidR="008A66E4">
        <w:rPr>
          <w:rFonts w:ascii="Arial" w:hAnsi="Arial" w:cs="Arial"/>
          <w:sz w:val="24"/>
          <w:szCs w:val="24"/>
        </w:rPr>
        <w:t xml:space="preserve">junho </w:t>
      </w:r>
      <w:r w:rsidRPr="00D027FE">
        <w:rPr>
          <w:rFonts w:ascii="Arial" w:hAnsi="Arial" w:cs="Arial"/>
          <w:sz w:val="24"/>
          <w:szCs w:val="24"/>
        </w:rPr>
        <w:t>de 2014, no auditório do prédio sede da defensoria pública;</w:t>
      </w:r>
    </w:p>
    <w:p w:rsidR="0069699F" w:rsidRDefault="0069699F" w:rsidP="0069699F">
      <w:pPr>
        <w:jc w:val="both"/>
        <w:rPr>
          <w:rFonts w:ascii="Arial" w:hAnsi="Arial" w:cs="Arial"/>
          <w:b/>
          <w:sz w:val="24"/>
          <w:szCs w:val="24"/>
        </w:rPr>
      </w:pPr>
    </w:p>
    <w:p w:rsidR="0069699F" w:rsidRPr="00D027FE" w:rsidRDefault="0069699F" w:rsidP="0069699F">
      <w:pPr>
        <w:jc w:val="both"/>
        <w:rPr>
          <w:rFonts w:ascii="Arial" w:hAnsi="Arial" w:cs="Arial"/>
          <w:sz w:val="24"/>
          <w:szCs w:val="24"/>
        </w:rPr>
      </w:pPr>
      <w:r w:rsidRPr="00D027FE">
        <w:rPr>
          <w:rFonts w:ascii="Arial" w:hAnsi="Arial" w:cs="Arial"/>
          <w:b/>
          <w:sz w:val="24"/>
          <w:szCs w:val="24"/>
        </w:rPr>
        <w:t>Considerando</w:t>
      </w:r>
      <w:r w:rsidRPr="00D027FE">
        <w:rPr>
          <w:rFonts w:ascii="Arial" w:hAnsi="Arial" w:cs="Arial"/>
          <w:sz w:val="24"/>
          <w:szCs w:val="24"/>
        </w:rPr>
        <w:t xml:space="preserve"> o interesse público no que diz respeito à necessidade de reorganizar a disponibilidade de vagas para fins de promoção de Defensores Públicos para a </w:t>
      </w:r>
      <w:r w:rsidR="008A66E4">
        <w:rPr>
          <w:rFonts w:ascii="Arial" w:hAnsi="Arial" w:cs="Arial"/>
          <w:sz w:val="24"/>
          <w:szCs w:val="24"/>
        </w:rPr>
        <w:t>2</w:t>
      </w:r>
      <w:r w:rsidRPr="00D027FE">
        <w:rPr>
          <w:rFonts w:ascii="Arial" w:hAnsi="Arial" w:cs="Arial"/>
          <w:sz w:val="24"/>
          <w:szCs w:val="24"/>
        </w:rPr>
        <w:t xml:space="preserve">ª entrância, visando o andamento da carreira para um melhor atendimento da sociedade. </w:t>
      </w:r>
    </w:p>
    <w:p w:rsidR="0069699F" w:rsidRPr="00D027FE" w:rsidRDefault="0069699F" w:rsidP="0069699F">
      <w:pPr>
        <w:spacing w:before="278" w:after="278"/>
        <w:jc w:val="both"/>
        <w:rPr>
          <w:rFonts w:ascii="Arial" w:hAnsi="Arial" w:cs="Arial"/>
          <w:sz w:val="24"/>
          <w:szCs w:val="24"/>
        </w:rPr>
      </w:pPr>
      <w:r w:rsidRPr="00D027FE">
        <w:rPr>
          <w:rFonts w:ascii="Arial" w:hAnsi="Arial" w:cs="Arial"/>
          <w:sz w:val="24"/>
          <w:szCs w:val="24"/>
        </w:rPr>
        <w:t> </w:t>
      </w:r>
      <w:r w:rsidRPr="00D027FE">
        <w:rPr>
          <w:rFonts w:ascii="Arial" w:hAnsi="Arial" w:cs="Arial"/>
          <w:b/>
          <w:bCs/>
          <w:sz w:val="24"/>
          <w:szCs w:val="24"/>
        </w:rPr>
        <w:t xml:space="preserve">RESOLVE: </w:t>
      </w:r>
    </w:p>
    <w:p w:rsidR="0069699F" w:rsidRDefault="0069699F" w:rsidP="0069699F">
      <w:pPr>
        <w:jc w:val="both"/>
        <w:rPr>
          <w:rFonts w:ascii="Arial" w:hAnsi="Arial" w:cs="Arial"/>
          <w:sz w:val="24"/>
          <w:szCs w:val="24"/>
        </w:rPr>
      </w:pPr>
      <w:r w:rsidRPr="00D027FE">
        <w:rPr>
          <w:rFonts w:ascii="Arial" w:hAnsi="Arial" w:cs="Arial"/>
          <w:sz w:val="24"/>
          <w:szCs w:val="24"/>
        </w:rPr>
        <w:t xml:space="preserve">Art. 1º Declarar vagas </w:t>
      </w:r>
      <w:r w:rsidR="008A66E4">
        <w:rPr>
          <w:rFonts w:ascii="Arial" w:hAnsi="Arial" w:cs="Arial"/>
          <w:sz w:val="24"/>
          <w:szCs w:val="24"/>
        </w:rPr>
        <w:t>67</w:t>
      </w:r>
      <w:r w:rsidRPr="00D027FE">
        <w:rPr>
          <w:rFonts w:ascii="Arial" w:hAnsi="Arial" w:cs="Arial"/>
          <w:sz w:val="24"/>
          <w:szCs w:val="24"/>
        </w:rPr>
        <w:t xml:space="preserve"> (</w:t>
      </w:r>
      <w:r w:rsidR="008A66E4">
        <w:rPr>
          <w:rFonts w:ascii="Arial" w:hAnsi="Arial" w:cs="Arial"/>
          <w:sz w:val="24"/>
          <w:szCs w:val="24"/>
        </w:rPr>
        <w:t>sessenta e sete</w:t>
      </w:r>
      <w:r w:rsidRPr="00D027FE">
        <w:rPr>
          <w:rFonts w:ascii="Arial" w:hAnsi="Arial" w:cs="Arial"/>
          <w:sz w:val="24"/>
          <w:szCs w:val="24"/>
        </w:rPr>
        <w:t xml:space="preserve">) Defensorias Públicas de </w:t>
      </w:r>
      <w:r w:rsidR="008A66E4">
        <w:rPr>
          <w:rFonts w:ascii="Arial" w:hAnsi="Arial" w:cs="Arial"/>
          <w:sz w:val="24"/>
          <w:szCs w:val="24"/>
        </w:rPr>
        <w:t>Segunda</w:t>
      </w:r>
      <w:r w:rsidRPr="00D027FE">
        <w:rPr>
          <w:rFonts w:ascii="Arial" w:hAnsi="Arial" w:cs="Arial"/>
          <w:sz w:val="24"/>
          <w:szCs w:val="24"/>
        </w:rPr>
        <w:t xml:space="preserve"> Entrância abaixo indicadas, as quais serão preenchidas, alternadamente, pelo critério de antiguidade e merecimento, por meio de promo</w:t>
      </w:r>
      <w:r>
        <w:rPr>
          <w:rFonts w:ascii="Arial" w:hAnsi="Arial" w:cs="Arial"/>
          <w:sz w:val="24"/>
          <w:szCs w:val="24"/>
        </w:rPr>
        <w:t>ção, nos termos desta resolução:</w:t>
      </w:r>
    </w:p>
    <w:p w:rsidR="0069699F" w:rsidRPr="00D027FE" w:rsidRDefault="0069699F" w:rsidP="0069699F">
      <w:pPr>
        <w:jc w:val="both"/>
        <w:rPr>
          <w:rFonts w:ascii="Arial" w:hAnsi="Arial" w:cs="Arial"/>
          <w:sz w:val="24"/>
          <w:szCs w:val="24"/>
        </w:rPr>
      </w:pPr>
    </w:p>
    <w:p w:rsidR="00A16E16" w:rsidRDefault="00A16E16" w:rsidP="00A16E16">
      <w:pPr>
        <w:jc w:val="both"/>
      </w:pPr>
      <w:r>
        <w:t>1ª DEFENSORIA PÚBLICA CÍVEL DE ABAETETUBA</w:t>
      </w:r>
    </w:p>
    <w:p w:rsidR="00A16E16" w:rsidRDefault="00A16E16" w:rsidP="00A16E16">
      <w:pPr>
        <w:jc w:val="both"/>
      </w:pPr>
      <w:r>
        <w:t>2ª DEFENSORIA PÚBLICA CÍVEL DE ABAETETUBA</w:t>
      </w:r>
    </w:p>
    <w:p w:rsidR="00A16E16" w:rsidRDefault="00A16E16" w:rsidP="00A16E16">
      <w:pPr>
        <w:jc w:val="both"/>
      </w:pPr>
      <w:r>
        <w:t>3ª DEFENSORIA PÚBLICA CÍVEL/INFANCIA JUVENTUDE DE ABAETETUBA</w:t>
      </w:r>
    </w:p>
    <w:p w:rsidR="00A16E16" w:rsidRDefault="00A16E16" w:rsidP="00A16E16">
      <w:pPr>
        <w:jc w:val="both"/>
      </w:pPr>
      <w:r>
        <w:t>2ª DEFENSORIA PÚBLICA CRIMINAL DE ABAETETUBA</w:t>
      </w:r>
    </w:p>
    <w:p w:rsidR="00A16E16" w:rsidRDefault="00A16E16" w:rsidP="00A16E16">
      <w:pPr>
        <w:jc w:val="both"/>
      </w:pPr>
      <w:r>
        <w:t>1ª DEFENSORIA PÚBLICA CÍVEL DE ALTAMIRA</w:t>
      </w:r>
    </w:p>
    <w:p w:rsidR="00A16E16" w:rsidRDefault="00A16E16" w:rsidP="00A16E16">
      <w:pPr>
        <w:jc w:val="both"/>
      </w:pPr>
      <w:r>
        <w:t>2ª DEFENSORIA PÚBLICA CÍVEL DE ALTAMIRA</w:t>
      </w:r>
    </w:p>
    <w:p w:rsidR="00A16E16" w:rsidRDefault="00A16E16" w:rsidP="00A16E16">
      <w:pPr>
        <w:jc w:val="both"/>
      </w:pPr>
      <w:r>
        <w:t>3ª DEFENSORIA PÚBLICA CÍVEL DE ALTAMIRA</w:t>
      </w:r>
    </w:p>
    <w:p w:rsidR="00A16E16" w:rsidRDefault="00A16E16" w:rsidP="00A16E16">
      <w:pPr>
        <w:jc w:val="both"/>
      </w:pPr>
      <w:r>
        <w:t>4ª DEFENSORIA PÚBLICA CÍVEL/INFANCIA E JUVENTUDE DE ALTAMIRA</w:t>
      </w:r>
    </w:p>
    <w:p w:rsidR="00A16E16" w:rsidRDefault="00A16E16" w:rsidP="00A16E16">
      <w:pPr>
        <w:jc w:val="both"/>
      </w:pPr>
      <w:r>
        <w:t xml:space="preserve"> 1ª DEFENSORIA PÚBLICA CRIMINAL DE ALTAMIRA</w:t>
      </w:r>
    </w:p>
    <w:p w:rsidR="00A16E16" w:rsidRDefault="00A16E16" w:rsidP="00A16E16">
      <w:pPr>
        <w:jc w:val="both"/>
      </w:pPr>
      <w:r>
        <w:t>2ª DEFENSORIA PÚBLICA CRIMINAL DE ALTAMIRA</w:t>
      </w:r>
    </w:p>
    <w:p w:rsidR="00A16E16" w:rsidRDefault="00A16E16" w:rsidP="00A16E16">
      <w:pPr>
        <w:jc w:val="both"/>
      </w:pPr>
      <w:r>
        <w:t xml:space="preserve"> 3ª DEFENSORIA PÚBLICA CRIMINAL DE ALTAMIRA</w:t>
      </w:r>
    </w:p>
    <w:p w:rsidR="00A16E16" w:rsidRDefault="00A16E16" w:rsidP="00A16E16">
      <w:pPr>
        <w:jc w:val="both"/>
      </w:pPr>
      <w:r>
        <w:t xml:space="preserve"> 2ª DEFENSORIA PÚBLICA CÍVEL/CRIMINAL DE BRAGANÇA</w:t>
      </w:r>
    </w:p>
    <w:p w:rsidR="00A16E16" w:rsidRDefault="00A16E16" w:rsidP="00A16E16">
      <w:pPr>
        <w:jc w:val="both"/>
      </w:pPr>
      <w:r>
        <w:t xml:space="preserve"> 1ª DEFENSORIA PÚBLICA CÍVEL DE BREVES</w:t>
      </w:r>
    </w:p>
    <w:p w:rsidR="00A16E16" w:rsidRDefault="00A16E16" w:rsidP="00A16E16">
      <w:pPr>
        <w:jc w:val="both"/>
      </w:pPr>
      <w:r>
        <w:lastRenderedPageBreak/>
        <w:t xml:space="preserve"> 2ª DEFENSORIA PÚBLICA CÍVEL DE BREVES</w:t>
      </w:r>
    </w:p>
    <w:p w:rsidR="00A16E16" w:rsidRDefault="00A16E16" w:rsidP="00A16E16">
      <w:pPr>
        <w:jc w:val="both"/>
      </w:pPr>
      <w:r>
        <w:t>1ª DEFENSORIA PÚBLICA CRIMINAL DE BREVES</w:t>
      </w:r>
    </w:p>
    <w:p w:rsidR="00A16E16" w:rsidRDefault="00A16E16" w:rsidP="00A16E16">
      <w:pPr>
        <w:jc w:val="both"/>
      </w:pPr>
      <w:r>
        <w:t>2ª DEFENSORIA PÚBLICA CRIMINAL DE BREVES</w:t>
      </w:r>
    </w:p>
    <w:p w:rsidR="00A16E16" w:rsidRDefault="00A16E16" w:rsidP="00A16E16">
      <w:pPr>
        <w:jc w:val="both"/>
      </w:pPr>
      <w:r>
        <w:t>1ª DEFENSORIA PÚBLICA CÍVEL/CRIMINAL DE CAMETA</w:t>
      </w:r>
    </w:p>
    <w:p w:rsidR="00A16E16" w:rsidRDefault="00A16E16" w:rsidP="00A16E16">
      <w:pPr>
        <w:jc w:val="both"/>
      </w:pPr>
      <w:r>
        <w:t>2ª DEFENSORIA PÚBLICA CÍVEL DE CAPANEMA</w:t>
      </w:r>
    </w:p>
    <w:p w:rsidR="00A16E16" w:rsidRDefault="00A16E16" w:rsidP="00A16E16">
      <w:pPr>
        <w:jc w:val="both"/>
      </w:pPr>
      <w:r>
        <w:t>3ª DEFENSORIA PÚBLICA CÍVEL/INFANCIA E JUVENTUDE DE CAPANEMA</w:t>
      </w:r>
    </w:p>
    <w:p w:rsidR="00A16E16" w:rsidRDefault="00A16E16" w:rsidP="00A16E16">
      <w:pPr>
        <w:jc w:val="both"/>
      </w:pPr>
      <w:r>
        <w:t>1ª DEFENSORIA PÚBLICA CRIMINAL DE CAPANEMA</w:t>
      </w:r>
    </w:p>
    <w:p w:rsidR="00A16E16" w:rsidRDefault="00A16E16" w:rsidP="00A16E16">
      <w:pPr>
        <w:jc w:val="both"/>
      </w:pPr>
      <w:r>
        <w:t>2ª DEFENSORIA PÚBLICA CRIMINAL DE CAPANEMA</w:t>
      </w:r>
    </w:p>
    <w:p w:rsidR="00A16E16" w:rsidRDefault="00A16E16" w:rsidP="00A16E16">
      <w:pPr>
        <w:jc w:val="both"/>
      </w:pPr>
      <w:r>
        <w:t>2ª DEFENSORIA PÚBLICA CRIMINAL DE CASTANHAL</w:t>
      </w:r>
    </w:p>
    <w:p w:rsidR="00A16E16" w:rsidRDefault="00A16E16" w:rsidP="00A16E16">
      <w:pPr>
        <w:jc w:val="both"/>
      </w:pPr>
      <w:r>
        <w:t>3ª DEFENSORIA PÚBLICA CRIMINAL DE CASTANHAL</w:t>
      </w:r>
    </w:p>
    <w:p w:rsidR="00A16E16" w:rsidRDefault="00A16E16" w:rsidP="00A16E16">
      <w:pPr>
        <w:jc w:val="both"/>
      </w:pPr>
      <w:r>
        <w:t>1ª DEFENSORIA PÚBLICA CÍVEL/CRIMINAL CONCEIÇÃO DO ARAGUAIA</w:t>
      </w:r>
    </w:p>
    <w:p w:rsidR="00A16E16" w:rsidRDefault="00A16E16" w:rsidP="00A16E16">
      <w:pPr>
        <w:tabs>
          <w:tab w:val="left" w:pos="3544"/>
        </w:tabs>
        <w:jc w:val="both"/>
      </w:pPr>
      <w:r>
        <w:t>1ª DEFENSORIA PÚBLICA CÍVEL/CRIMINAL DE CURUÇA</w:t>
      </w:r>
    </w:p>
    <w:p w:rsidR="00A16E16" w:rsidRDefault="00A16E16" w:rsidP="00A16E16">
      <w:pPr>
        <w:tabs>
          <w:tab w:val="left" w:pos="3544"/>
        </w:tabs>
        <w:jc w:val="both"/>
      </w:pPr>
      <w:r>
        <w:t>1ª DEFENSORIA PÚBLICA CÍVEL/CRIMINAL DE IGARAPÉ-MIRI</w:t>
      </w:r>
    </w:p>
    <w:p w:rsidR="00A16E16" w:rsidRDefault="00A16E16" w:rsidP="00A16E16">
      <w:pPr>
        <w:tabs>
          <w:tab w:val="left" w:pos="3544"/>
        </w:tabs>
        <w:jc w:val="both"/>
      </w:pPr>
      <w:r>
        <w:t>1ª DEFENSORIA PÚBLICA CÍVEL/CRIMINAL DE ITAITUBA</w:t>
      </w:r>
    </w:p>
    <w:p w:rsidR="00A16E16" w:rsidRDefault="00A16E16" w:rsidP="00A16E16">
      <w:pPr>
        <w:tabs>
          <w:tab w:val="left" w:pos="3544"/>
        </w:tabs>
        <w:jc w:val="both"/>
      </w:pPr>
      <w:r>
        <w:t>2ª DEFENSORIA PÚBLICA CÍVEL/CRIMINAL DE ITAITUBA</w:t>
      </w:r>
    </w:p>
    <w:p w:rsidR="00A16E16" w:rsidRDefault="00A16E16" w:rsidP="00A16E16">
      <w:pPr>
        <w:tabs>
          <w:tab w:val="left" w:pos="3544"/>
        </w:tabs>
        <w:jc w:val="both"/>
      </w:pPr>
      <w:r>
        <w:t>1ª DEFENSORIA PÚBLICA CÍVEL/CRIMINAL DE MAE DO RIO</w:t>
      </w:r>
    </w:p>
    <w:p w:rsidR="00A16E16" w:rsidRDefault="00A16E16" w:rsidP="00A16E16">
      <w:pPr>
        <w:tabs>
          <w:tab w:val="left" w:pos="3544"/>
        </w:tabs>
        <w:jc w:val="both"/>
      </w:pPr>
      <w:r>
        <w:t>1ª DEFENSORIA PÚBLICA CÍVEL DE MARABÁ</w:t>
      </w:r>
    </w:p>
    <w:p w:rsidR="00A16E16" w:rsidRDefault="00A16E16" w:rsidP="00A16E16">
      <w:pPr>
        <w:tabs>
          <w:tab w:val="left" w:pos="3544"/>
        </w:tabs>
        <w:jc w:val="both"/>
      </w:pPr>
      <w:r>
        <w:t>2ª DEFENSORIA PÚBLICA CÍVEL DE MARABÁ</w:t>
      </w:r>
    </w:p>
    <w:p w:rsidR="00A16E16" w:rsidRDefault="00A16E16" w:rsidP="00A16E16">
      <w:pPr>
        <w:tabs>
          <w:tab w:val="left" w:pos="3544"/>
        </w:tabs>
        <w:jc w:val="both"/>
      </w:pPr>
      <w:r>
        <w:t>3ª DEFENSORIA PÚBLICA CÍVEL DE MARABÁ</w:t>
      </w:r>
    </w:p>
    <w:p w:rsidR="00A16E16" w:rsidRDefault="00A16E16" w:rsidP="00A16E16">
      <w:pPr>
        <w:jc w:val="both"/>
      </w:pPr>
      <w:r>
        <w:t>4ª DEFENSORIA PÚBLICA CÍVEL DE MARABÁ</w:t>
      </w:r>
    </w:p>
    <w:p w:rsidR="00A16E16" w:rsidRDefault="00A16E16" w:rsidP="00A16E16">
      <w:pPr>
        <w:tabs>
          <w:tab w:val="left" w:pos="3544"/>
        </w:tabs>
        <w:jc w:val="both"/>
      </w:pPr>
      <w:r>
        <w:t>5ª DEFENSORIA PÚBLICA CÍVEL/INFANCIA E JUVENTUDE DE MARABÁ</w:t>
      </w:r>
    </w:p>
    <w:p w:rsidR="00A16E16" w:rsidRDefault="00A16E16" w:rsidP="00A16E16">
      <w:pPr>
        <w:tabs>
          <w:tab w:val="left" w:pos="3544"/>
        </w:tabs>
        <w:jc w:val="both"/>
      </w:pPr>
      <w:r>
        <w:t>4ª DEFENSORIA PÚBLICA CRIMINAL DE MARABÁ</w:t>
      </w:r>
    </w:p>
    <w:p w:rsidR="00A16E16" w:rsidRDefault="00A16E16" w:rsidP="00A16E16">
      <w:pPr>
        <w:tabs>
          <w:tab w:val="left" w:pos="3544"/>
        </w:tabs>
        <w:jc w:val="both"/>
      </w:pPr>
      <w:r>
        <w:t>5ª DEFENSORIA PÚBLICA CRIMINAL DE MARABÁ</w:t>
      </w:r>
    </w:p>
    <w:p w:rsidR="00A16E16" w:rsidRDefault="00A16E16" w:rsidP="00A16E16">
      <w:pPr>
        <w:tabs>
          <w:tab w:val="left" w:pos="3544"/>
        </w:tabs>
        <w:jc w:val="both"/>
      </w:pPr>
      <w:r>
        <w:t>1ª DEFENSORIA PÚBLICA CÍVEL/CRIMINAL DE MARACANA</w:t>
      </w:r>
    </w:p>
    <w:p w:rsidR="00A16E16" w:rsidRDefault="00A16E16" w:rsidP="00A16E16">
      <w:pPr>
        <w:tabs>
          <w:tab w:val="left" w:pos="3544"/>
        </w:tabs>
        <w:jc w:val="both"/>
      </w:pPr>
      <w:r>
        <w:t>1ª DEFENSORIA PÚBLICA CÍVEL/CRIMINAL DE MARAPANIM</w:t>
      </w:r>
    </w:p>
    <w:p w:rsidR="00A16E16" w:rsidRDefault="00A16E16" w:rsidP="00A16E16">
      <w:pPr>
        <w:tabs>
          <w:tab w:val="left" w:pos="3544"/>
        </w:tabs>
        <w:jc w:val="both"/>
      </w:pPr>
      <w:r>
        <w:t>1ª DEFENSORIA PÚBLICA CÍVEL/CRIMINAL DE MOJU</w:t>
      </w:r>
    </w:p>
    <w:p w:rsidR="00A16E16" w:rsidRDefault="00A16E16" w:rsidP="00A16E16">
      <w:pPr>
        <w:tabs>
          <w:tab w:val="left" w:pos="3544"/>
        </w:tabs>
        <w:jc w:val="both"/>
      </w:pPr>
      <w:r>
        <w:t>1ª DEFENSORIA PÚBLICA CÍVEL/CRIMINAL DE MONTE ALEGRE</w:t>
      </w:r>
    </w:p>
    <w:p w:rsidR="00A16E16" w:rsidRDefault="00A16E16" w:rsidP="00A16E16">
      <w:pPr>
        <w:tabs>
          <w:tab w:val="left" w:pos="3544"/>
        </w:tabs>
        <w:jc w:val="both"/>
      </w:pPr>
      <w:r>
        <w:t>1ª DEFENSORIA PÚBLICA CÍVEL/CRIMINAL DE OBIDOS</w:t>
      </w:r>
    </w:p>
    <w:p w:rsidR="00A16E16" w:rsidRDefault="00A16E16" w:rsidP="00A16E16">
      <w:pPr>
        <w:tabs>
          <w:tab w:val="left" w:pos="3544"/>
        </w:tabs>
        <w:jc w:val="both"/>
      </w:pPr>
      <w:r>
        <w:t>1ª DEFENSORIA PÚBLICA CÍVEL/CRIMINAL DE ORIXIMINA</w:t>
      </w:r>
    </w:p>
    <w:p w:rsidR="00A16E16" w:rsidRDefault="00A16E16" w:rsidP="00A16E16">
      <w:pPr>
        <w:tabs>
          <w:tab w:val="left" w:pos="3544"/>
        </w:tabs>
        <w:jc w:val="both"/>
      </w:pPr>
      <w:r>
        <w:t>1ª DEFENSORIA PÚBLICA CÍVEL DE PARAGOMINAS</w:t>
      </w:r>
    </w:p>
    <w:p w:rsidR="00A16E16" w:rsidRDefault="00A16E16" w:rsidP="00A16E16">
      <w:pPr>
        <w:jc w:val="both"/>
      </w:pPr>
      <w:r>
        <w:t>2ª DEFENSORIA PÚBLICA CÍVEL DE PARAGOMINAS</w:t>
      </w:r>
    </w:p>
    <w:p w:rsidR="00A16E16" w:rsidRDefault="00A16E16" w:rsidP="00A16E16">
      <w:pPr>
        <w:jc w:val="both"/>
      </w:pPr>
      <w:r>
        <w:t>1ª DEFENSORIA PÚBLICA CRIMINAL DE PARAGOMINAS</w:t>
      </w:r>
    </w:p>
    <w:p w:rsidR="00A16E16" w:rsidRDefault="00A16E16" w:rsidP="00A16E16">
      <w:pPr>
        <w:tabs>
          <w:tab w:val="left" w:pos="3544"/>
        </w:tabs>
        <w:jc w:val="both"/>
      </w:pPr>
      <w:r>
        <w:t>2ª DEFENSORIA PÚBLICA CRIMINAL DE PARAGOMINAS</w:t>
      </w:r>
    </w:p>
    <w:p w:rsidR="00A16E16" w:rsidRDefault="00A16E16" w:rsidP="00A16E16">
      <w:pPr>
        <w:tabs>
          <w:tab w:val="left" w:pos="3544"/>
        </w:tabs>
        <w:jc w:val="both"/>
      </w:pPr>
      <w:r>
        <w:t>1ª DEFENSORIA PÚBLICA CÍVEL DE PARAUAPEBAS</w:t>
      </w:r>
    </w:p>
    <w:p w:rsidR="00A16E16" w:rsidRDefault="00A16E16" w:rsidP="00A16E16">
      <w:pPr>
        <w:jc w:val="both"/>
      </w:pPr>
      <w:r>
        <w:t>2ª DEFENSORIA PÚBLICA CÍVEL DE PARAUAPEBAS</w:t>
      </w:r>
    </w:p>
    <w:p w:rsidR="00A16E16" w:rsidRDefault="00A16E16" w:rsidP="00A16E16">
      <w:pPr>
        <w:jc w:val="both"/>
      </w:pPr>
      <w:r>
        <w:t>3ª DEFENSORIA PÚBLICA CÍVEL/INFANCIA E JUVENTUDE DE</w:t>
      </w:r>
      <w:proofErr w:type="gramStart"/>
      <w:r>
        <w:t xml:space="preserve">   </w:t>
      </w:r>
      <w:proofErr w:type="gramEnd"/>
      <w:r>
        <w:t>PARAUAPEBAS</w:t>
      </w:r>
    </w:p>
    <w:p w:rsidR="00A16E16" w:rsidRDefault="00A16E16" w:rsidP="00A16E16">
      <w:pPr>
        <w:jc w:val="both"/>
      </w:pPr>
      <w:r>
        <w:t>2ª DEFENSORIA PÚBLICA CRIMINAL DE PARAUAPEBAS</w:t>
      </w:r>
    </w:p>
    <w:p w:rsidR="00A16E16" w:rsidRDefault="00A16E16" w:rsidP="00A16E16">
      <w:pPr>
        <w:tabs>
          <w:tab w:val="left" w:pos="3544"/>
        </w:tabs>
        <w:jc w:val="both"/>
      </w:pPr>
      <w:r>
        <w:t>1ª DEFENSORIA PÚBLICA CÍVEL/CRIMINAL DE PONTA DE PEDRAS</w:t>
      </w:r>
    </w:p>
    <w:p w:rsidR="00A16E16" w:rsidRDefault="00A16E16" w:rsidP="00A16E16">
      <w:pPr>
        <w:jc w:val="both"/>
      </w:pPr>
      <w:r>
        <w:t>1ª DEFENSORIA PÚBLICA CRIMINAL DE REDENÇÃO</w:t>
      </w:r>
    </w:p>
    <w:p w:rsidR="00A16E16" w:rsidRDefault="00A16E16" w:rsidP="00A16E16">
      <w:pPr>
        <w:tabs>
          <w:tab w:val="left" w:pos="3544"/>
        </w:tabs>
        <w:jc w:val="both"/>
      </w:pPr>
      <w:r>
        <w:t>2ª DEFENSORIA PÚBLICA CRIMINAL DE REDENÇÃO</w:t>
      </w:r>
    </w:p>
    <w:p w:rsidR="00A16E16" w:rsidRDefault="00A16E16" w:rsidP="00A16E16">
      <w:pPr>
        <w:tabs>
          <w:tab w:val="left" w:pos="3544"/>
        </w:tabs>
        <w:jc w:val="both"/>
      </w:pPr>
      <w:r>
        <w:t xml:space="preserve">1ª DEFENSORIA PÚBLICA CÍVEL/CRIMINAL DE RONDON DO PARA </w:t>
      </w:r>
    </w:p>
    <w:p w:rsidR="00A16E16" w:rsidRDefault="00A16E16" w:rsidP="00A16E16">
      <w:pPr>
        <w:tabs>
          <w:tab w:val="left" w:pos="3544"/>
        </w:tabs>
        <w:jc w:val="both"/>
      </w:pPr>
      <w:r>
        <w:t>1ª DEFENSORIA PÚBLICA CÍVEL/CRIMINAL DE SALINOPOLIS</w:t>
      </w:r>
    </w:p>
    <w:p w:rsidR="00A16E16" w:rsidRDefault="00A16E16" w:rsidP="00A16E16">
      <w:pPr>
        <w:jc w:val="both"/>
      </w:pPr>
      <w:r>
        <w:t>6ª DEFENSORIA PÚBLICA CÍVEL/INFANCIA E JUVENTUDE DE SANTARÉM</w:t>
      </w:r>
    </w:p>
    <w:p w:rsidR="00A16E16" w:rsidRDefault="00A16E16" w:rsidP="00A16E16">
      <w:pPr>
        <w:jc w:val="both"/>
      </w:pPr>
      <w:r>
        <w:t>2ª DEFENSORIA PÚBLICA CRIMINAL DE SANTARÉM</w:t>
      </w:r>
    </w:p>
    <w:p w:rsidR="00A16E16" w:rsidRDefault="00A16E16" w:rsidP="00A16E16">
      <w:pPr>
        <w:jc w:val="both"/>
      </w:pPr>
      <w:r>
        <w:t>3ª DEFENSORIA PÚBLICA CRIMINAL DE SANTARÉM</w:t>
      </w:r>
    </w:p>
    <w:p w:rsidR="00A16E16" w:rsidRDefault="00A16E16" w:rsidP="00A16E16">
      <w:pPr>
        <w:jc w:val="both"/>
      </w:pPr>
      <w:r>
        <w:t>4ª DEFENSORIA PÚBLICA CRIMINAL DE SANTARÉM</w:t>
      </w:r>
    </w:p>
    <w:p w:rsidR="00A16E16" w:rsidRDefault="00A16E16" w:rsidP="00A16E16">
      <w:pPr>
        <w:jc w:val="both"/>
      </w:pPr>
      <w:r>
        <w:t>1ª DEFENSORIA PÚBLICA CÍVEL/CRIMINAL DE SÃO MIGUEL DO GUAMA</w:t>
      </w:r>
    </w:p>
    <w:p w:rsidR="00A16E16" w:rsidRDefault="00A16E16" w:rsidP="00A16E16">
      <w:pPr>
        <w:jc w:val="both"/>
      </w:pPr>
      <w:r>
        <w:t>1ª DEFENSORIA PÚBLICA CÍVEL/CRIMINAL DE SOURE</w:t>
      </w:r>
    </w:p>
    <w:p w:rsidR="00A16E16" w:rsidRDefault="00A16E16" w:rsidP="00A16E16">
      <w:pPr>
        <w:jc w:val="both"/>
      </w:pPr>
      <w:r>
        <w:t>1ª DEFENSORIA PÚBLICA CÍVEL/CRIMINAL DE TOME-AÇU</w:t>
      </w:r>
    </w:p>
    <w:p w:rsidR="00A16E16" w:rsidRDefault="00A16E16" w:rsidP="00A16E16">
      <w:pPr>
        <w:jc w:val="both"/>
      </w:pPr>
      <w:r>
        <w:t>1ª DEFENSORIA PÚBLICA CÍVEL/CRIMINAL DE TUCUMA</w:t>
      </w:r>
    </w:p>
    <w:p w:rsidR="00A16E16" w:rsidRDefault="00A16E16" w:rsidP="00A16E16">
      <w:pPr>
        <w:jc w:val="both"/>
      </w:pPr>
      <w:r>
        <w:t xml:space="preserve">1ª DEFENSORIA PÚBLICA CRIMINAL DE TUCURUI </w:t>
      </w:r>
    </w:p>
    <w:p w:rsidR="00A16E16" w:rsidRDefault="00A16E16" w:rsidP="00A16E16">
      <w:pPr>
        <w:tabs>
          <w:tab w:val="left" w:pos="3544"/>
        </w:tabs>
        <w:jc w:val="both"/>
      </w:pPr>
      <w:r>
        <w:t xml:space="preserve"> 2ª DEFENSORIA PÚBLICA CRIMINAL DE TUCURUI</w:t>
      </w:r>
    </w:p>
    <w:p w:rsidR="00A16E16" w:rsidRDefault="00A16E16" w:rsidP="00A16E16">
      <w:pPr>
        <w:tabs>
          <w:tab w:val="left" w:pos="3544"/>
        </w:tabs>
        <w:jc w:val="both"/>
      </w:pPr>
      <w:r>
        <w:t>1ª DEFENSORIA PÚBLICA CÍVEL/CRIMINAL DE VIGIA DE NAZARE</w:t>
      </w:r>
    </w:p>
    <w:p w:rsidR="00A16E16" w:rsidRDefault="00A16E16" w:rsidP="00A16E16">
      <w:pPr>
        <w:tabs>
          <w:tab w:val="left" w:pos="3544"/>
        </w:tabs>
        <w:jc w:val="both"/>
      </w:pPr>
      <w:r>
        <w:t>1ª DEFENSORIA PÚBLICA CÍVEL/CRIMINAL DE XINGUARA</w:t>
      </w:r>
    </w:p>
    <w:p w:rsidR="0069699F" w:rsidRDefault="0069699F" w:rsidP="0069699F">
      <w:pPr>
        <w:jc w:val="both"/>
        <w:rPr>
          <w:sz w:val="24"/>
          <w:szCs w:val="24"/>
        </w:rPr>
      </w:pPr>
    </w:p>
    <w:p w:rsidR="0069699F" w:rsidRPr="00A80A87" w:rsidRDefault="0069699F" w:rsidP="00AB1EB7">
      <w:pPr>
        <w:ind w:left="720"/>
        <w:jc w:val="both"/>
        <w:rPr>
          <w:sz w:val="24"/>
          <w:szCs w:val="24"/>
        </w:rPr>
      </w:pPr>
    </w:p>
    <w:p w:rsidR="0069699F" w:rsidRPr="00D027FE" w:rsidRDefault="0069699F" w:rsidP="0069699F">
      <w:pPr>
        <w:shd w:val="clear" w:color="auto" w:fill="FFFFFF"/>
        <w:spacing w:before="100" w:beforeAutospacing="1" w:after="100" w:afterAutospacing="1"/>
        <w:ind w:firstLine="357"/>
        <w:jc w:val="both"/>
        <w:rPr>
          <w:rFonts w:ascii="Arial" w:hAnsi="Arial" w:cs="Arial"/>
          <w:bCs/>
          <w:sz w:val="24"/>
          <w:szCs w:val="24"/>
        </w:rPr>
      </w:pPr>
      <w:r w:rsidRPr="00D027FE">
        <w:rPr>
          <w:rFonts w:ascii="Arial" w:hAnsi="Arial" w:cs="Arial"/>
          <w:bCs/>
          <w:sz w:val="24"/>
          <w:szCs w:val="24"/>
        </w:rPr>
        <w:t xml:space="preserve">§ 1º </w:t>
      </w:r>
      <w:r w:rsidRPr="00D027FE">
        <w:rPr>
          <w:rFonts w:ascii="Arial" w:hAnsi="Arial" w:cs="Arial"/>
          <w:sz w:val="24"/>
          <w:szCs w:val="24"/>
        </w:rPr>
        <w:t>A Promoção por antiguidade recairá no mais antigo da categoria, determinada a posição pelo tempo de efetivo exercício na entrância.</w:t>
      </w:r>
    </w:p>
    <w:p w:rsidR="0069699F" w:rsidRPr="00D027FE" w:rsidRDefault="0069699F" w:rsidP="0069699F">
      <w:pPr>
        <w:shd w:val="clear" w:color="auto" w:fill="FFFFFF"/>
        <w:spacing w:before="100" w:beforeAutospacing="1" w:after="100" w:afterAutospacing="1"/>
        <w:ind w:firstLine="357"/>
        <w:jc w:val="both"/>
        <w:rPr>
          <w:rFonts w:ascii="Arial" w:hAnsi="Arial" w:cs="Arial"/>
          <w:sz w:val="24"/>
          <w:szCs w:val="24"/>
        </w:rPr>
      </w:pPr>
      <w:r w:rsidRPr="00D027FE">
        <w:rPr>
          <w:rFonts w:ascii="Arial" w:hAnsi="Arial" w:cs="Arial"/>
          <w:sz w:val="24"/>
          <w:szCs w:val="24"/>
        </w:rPr>
        <w:lastRenderedPageBreak/>
        <w:t xml:space="preserve"> § 2º A promoção por merecimento, será avaliada de acordo com a lista de antiguidade, afastando-se os demais requisitos legais, nos termos do precedente disposto na Ata da 62ª Reunião Ordinária do Conselho Superior da Defensoria Pública da União realizada no dia 30 de novembro de 2005, e parágrafo único do art. 5º, da Resolução de nº 6, de 13 de setembro de 2005 do Conselho Nacional de Justiça.</w:t>
      </w:r>
    </w:p>
    <w:p w:rsidR="0069699F" w:rsidRPr="00D027FE" w:rsidRDefault="0069699F" w:rsidP="0069699F">
      <w:pPr>
        <w:shd w:val="clear" w:color="auto" w:fill="FFFFFF"/>
        <w:spacing w:before="100" w:beforeAutospacing="1" w:after="100" w:afterAutospacing="1"/>
        <w:ind w:firstLine="357"/>
        <w:jc w:val="both"/>
        <w:rPr>
          <w:rFonts w:ascii="Arial" w:hAnsi="Arial" w:cs="Arial"/>
          <w:sz w:val="24"/>
          <w:szCs w:val="24"/>
        </w:rPr>
      </w:pPr>
      <w:r w:rsidRPr="00D027FE">
        <w:rPr>
          <w:rFonts w:ascii="Arial" w:hAnsi="Arial" w:cs="Arial"/>
          <w:sz w:val="24"/>
          <w:szCs w:val="24"/>
        </w:rPr>
        <w:t xml:space="preserve">§ 3º As promoções serão </w:t>
      </w:r>
      <w:proofErr w:type="gramStart"/>
      <w:r w:rsidRPr="00D027FE">
        <w:rPr>
          <w:rFonts w:ascii="Arial" w:hAnsi="Arial" w:cs="Arial"/>
          <w:sz w:val="24"/>
          <w:szCs w:val="24"/>
        </w:rPr>
        <w:t>efetivadas por ato do Defensor Público Geral</w:t>
      </w:r>
      <w:proofErr w:type="gramEnd"/>
      <w:r w:rsidRPr="00D027FE">
        <w:rPr>
          <w:rFonts w:ascii="Arial" w:hAnsi="Arial" w:cs="Arial"/>
          <w:sz w:val="24"/>
          <w:szCs w:val="24"/>
        </w:rPr>
        <w:t>.</w:t>
      </w:r>
    </w:p>
    <w:p w:rsidR="0069699F" w:rsidRPr="00D027FE" w:rsidRDefault="0069699F" w:rsidP="0069699F">
      <w:pPr>
        <w:shd w:val="clear" w:color="auto" w:fill="FFFFFF"/>
        <w:spacing w:before="278" w:after="278"/>
        <w:jc w:val="both"/>
        <w:rPr>
          <w:rFonts w:ascii="Arial" w:hAnsi="Arial" w:cs="Arial"/>
          <w:sz w:val="24"/>
          <w:szCs w:val="24"/>
        </w:rPr>
      </w:pPr>
      <w:r w:rsidRPr="00D027FE">
        <w:rPr>
          <w:rFonts w:ascii="Arial" w:hAnsi="Arial" w:cs="Arial"/>
          <w:sz w:val="24"/>
          <w:szCs w:val="24"/>
        </w:rPr>
        <w:t>Art. 2º Somente poderá ser promovido por antiguidade nos termos da presente resolução o Defensor que:</w:t>
      </w:r>
    </w:p>
    <w:p w:rsidR="0069699F" w:rsidRPr="00D027FE" w:rsidRDefault="0069699F" w:rsidP="0069699F">
      <w:pPr>
        <w:shd w:val="clear" w:color="auto" w:fill="FFFFFF"/>
        <w:spacing w:before="278" w:after="278"/>
        <w:ind w:firstLine="357"/>
        <w:jc w:val="both"/>
        <w:rPr>
          <w:rFonts w:ascii="Arial" w:hAnsi="Arial" w:cs="Arial"/>
          <w:sz w:val="24"/>
          <w:szCs w:val="24"/>
        </w:rPr>
      </w:pPr>
      <w:r w:rsidRPr="00D027FE">
        <w:rPr>
          <w:rFonts w:ascii="Arial" w:hAnsi="Arial" w:cs="Arial"/>
          <w:sz w:val="24"/>
          <w:szCs w:val="24"/>
        </w:rPr>
        <w:t>I – requerer sua inscrição no prazo de 10 (dez) dias, a contar da publicação do respectivo Edital no Diário Oficial.</w:t>
      </w:r>
    </w:p>
    <w:p w:rsidR="0069699F" w:rsidRPr="00D027FE" w:rsidRDefault="0069699F" w:rsidP="0069699F">
      <w:pPr>
        <w:shd w:val="clear" w:color="auto" w:fill="FFFFFF"/>
        <w:spacing w:before="278" w:after="278"/>
        <w:ind w:firstLine="357"/>
        <w:jc w:val="both"/>
        <w:rPr>
          <w:rFonts w:ascii="Arial" w:hAnsi="Arial" w:cs="Arial"/>
          <w:color w:val="000000"/>
          <w:sz w:val="24"/>
          <w:szCs w:val="24"/>
        </w:rPr>
      </w:pPr>
      <w:r w:rsidRPr="00D027FE">
        <w:rPr>
          <w:rFonts w:ascii="Arial" w:hAnsi="Arial" w:cs="Arial"/>
          <w:sz w:val="24"/>
          <w:szCs w:val="24"/>
        </w:rPr>
        <w:t xml:space="preserve">II </w:t>
      </w:r>
      <w:r w:rsidRPr="00D027FE">
        <w:rPr>
          <w:rFonts w:ascii="Arial" w:hAnsi="Arial" w:cs="Arial"/>
          <w:color w:val="000000"/>
          <w:sz w:val="24"/>
          <w:szCs w:val="24"/>
        </w:rPr>
        <w:t>- não tenha sofrido pena disciplinar no período de dois anos anteriores ao pedido de inscrição respectivo.</w:t>
      </w:r>
    </w:p>
    <w:p w:rsidR="0069699F" w:rsidRPr="00D027FE" w:rsidRDefault="0069699F" w:rsidP="0069699F">
      <w:pPr>
        <w:shd w:val="clear" w:color="auto" w:fill="FFFFFF"/>
        <w:spacing w:before="278" w:after="278"/>
        <w:ind w:firstLine="357"/>
        <w:jc w:val="both"/>
        <w:rPr>
          <w:rFonts w:ascii="Arial" w:hAnsi="Arial" w:cs="Arial"/>
          <w:sz w:val="24"/>
          <w:szCs w:val="24"/>
        </w:rPr>
      </w:pPr>
      <w:r w:rsidRPr="00D027FE">
        <w:rPr>
          <w:rFonts w:ascii="Arial" w:hAnsi="Arial" w:cs="Arial"/>
          <w:sz w:val="24"/>
          <w:szCs w:val="24"/>
        </w:rPr>
        <w:t>§1º O afastamento da função importa em interrupção na contagem de tempo de serviço para os fins de promoção por antiguidade, salvo as ausências permitidas em lei.</w:t>
      </w:r>
    </w:p>
    <w:p w:rsidR="0069699F" w:rsidRPr="00D027FE" w:rsidRDefault="0069699F" w:rsidP="0069699F">
      <w:pPr>
        <w:shd w:val="clear" w:color="auto" w:fill="FFFFFF"/>
        <w:spacing w:before="278" w:after="278"/>
        <w:ind w:firstLine="357"/>
        <w:jc w:val="both"/>
        <w:rPr>
          <w:rFonts w:ascii="Arial" w:hAnsi="Arial" w:cs="Arial"/>
          <w:sz w:val="24"/>
          <w:szCs w:val="24"/>
        </w:rPr>
      </w:pPr>
      <w:r w:rsidRPr="00D027FE">
        <w:rPr>
          <w:rFonts w:ascii="Arial" w:hAnsi="Arial" w:cs="Arial"/>
          <w:sz w:val="24"/>
          <w:szCs w:val="24"/>
        </w:rPr>
        <w:t>§2º Ocorrendo empate na antiguidade, terá preferência, sucessivamente:</w:t>
      </w:r>
    </w:p>
    <w:p w:rsidR="0069699F" w:rsidRPr="00D027FE" w:rsidRDefault="0069699F" w:rsidP="0069699F">
      <w:pPr>
        <w:shd w:val="clear" w:color="auto" w:fill="FFFFFF"/>
        <w:spacing w:before="278" w:after="278"/>
        <w:ind w:firstLine="357"/>
        <w:jc w:val="both"/>
        <w:rPr>
          <w:rFonts w:ascii="Arial" w:hAnsi="Arial" w:cs="Arial"/>
          <w:sz w:val="24"/>
          <w:szCs w:val="24"/>
        </w:rPr>
      </w:pPr>
      <w:r w:rsidRPr="00D027FE">
        <w:rPr>
          <w:rFonts w:ascii="Arial" w:hAnsi="Arial" w:cs="Arial"/>
          <w:sz w:val="24"/>
          <w:szCs w:val="24"/>
        </w:rPr>
        <w:t>I – o mais antigo no cargo de Defensor Público;</w:t>
      </w:r>
    </w:p>
    <w:p w:rsidR="0069699F" w:rsidRPr="00D027FE" w:rsidRDefault="0069699F" w:rsidP="0069699F">
      <w:pPr>
        <w:shd w:val="clear" w:color="auto" w:fill="FFFFFF"/>
        <w:spacing w:before="278" w:after="278"/>
        <w:ind w:firstLine="357"/>
        <w:jc w:val="both"/>
        <w:rPr>
          <w:rFonts w:ascii="Arial" w:hAnsi="Arial" w:cs="Arial"/>
          <w:sz w:val="24"/>
          <w:szCs w:val="24"/>
        </w:rPr>
      </w:pPr>
      <w:r w:rsidRPr="00D027FE">
        <w:rPr>
          <w:rFonts w:ascii="Arial" w:hAnsi="Arial" w:cs="Arial"/>
          <w:sz w:val="24"/>
          <w:szCs w:val="24"/>
        </w:rPr>
        <w:t>II – o de maior tempo de serviço público estadual;</w:t>
      </w:r>
    </w:p>
    <w:p w:rsidR="0069699F" w:rsidRPr="00D027FE" w:rsidRDefault="0069699F" w:rsidP="0069699F">
      <w:pPr>
        <w:shd w:val="clear" w:color="auto" w:fill="FFFFFF"/>
        <w:spacing w:before="278" w:after="278"/>
        <w:ind w:firstLine="357"/>
        <w:jc w:val="both"/>
        <w:rPr>
          <w:rFonts w:ascii="Arial" w:hAnsi="Arial" w:cs="Arial"/>
          <w:sz w:val="24"/>
          <w:szCs w:val="24"/>
        </w:rPr>
      </w:pPr>
      <w:r w:rsidRPr="00D027FE">
        <w:rPr>
          <w:rFonts w:ascii="Arial" w:hAnsi="Arial" w:cs="Arial"/>
          <w:sz w:val="24"/>
          <w:szCs w:val="24"/>
        </w:rPr>
        <w:t>III – o de maior tempo de serviço público;</w:t>
      </w:r>
    </w:p>
    <w:p w:rsidR="0069699F" w:rsidRPr="00D027FE" w:rsidRDefault="0069699F" w:rsidP="0069699F">
      <w:pPr>
        <w:shd w:val="clear" w:color="auto" w:fill="FFFFFF"/>
        <w:spacing w:before="278" w:after="278"/>
        <w:ind w:firstLine="357"/>
        <w:jc w:val="both"/>
        <w:rPr>
          <w:rFonts w:ascii="Arial" w:hAnsi="Arial" w:cs="Arial"/>
          <w:sz w:val="24"/>
          <w:szCs w:val="24"/>
        </w:rPr>
      </w:pPr>
      <w:r w:rsidRPr="00D027FE">
        <w:rPr>
          <w:rFonts w:ascii="Arial" w:hAnsi="Arial" w:cs="Arial"/>
          <w:sz w:val="24"/>
          <w:szCs w:val="24"/>
        </w:rPr>
        <w:t>IV – o mais idoso.</w:t>
      </w:r>
    </w:p>
    <w:p w:rsidR="0069699F" w:rsidRPr="00D027FE" w:rsidRDefault="0069699F" w:rsidP="0069699F">
      <w:pPr>
        <w:shd w:val="clear" w:color="auto" w:fill="FFFFFF"/>
        <w:spacing w:before="278" w:after="278"/>
        <w:jc w:val="both"/>
        <w:rPr>
          <w:rFonts w:ascii="Arial" w:hAnsi="Arial" w:cs="Arial"/>
          <w:sz w:val="24"/>
          <w:szCs w:val="24"/>
        </w:rPr>
      </w:pPr>
      <w:r w:rsidRPr="00D027FE">
        <w:rPr>
          <w:rFonts w:ascii="Arial" w:hAnsi="Arial" w:cs="Arial"/>
          <w:sz w:val="24"/>
          <w:szCs w:val="24"/>
        </w:rPr>
        <w:t>Art. 3° O Conselho Superior publicará edital no Diário Oficial do Estado do Pará e no sítio da Defensoria Pública do Estado do Pará na rede mundial de computadores abrindo prazo de 10 (dez) dias corridos, a contar de sua publicação, para que os interessados requeiram sua inscrição ao concurso de promoção perante o Conselho Superior, na pessoa de seu presidente, constando de modo expresso no edital que a promoção se dará nos termos da presente Resolução.</w:t>
      </w:r>
    </w:p>
    <w:p w:rsidR="0069699F" w:rsidRPr="00D027FE" w:rsidRDefault="0069699F" w:rsidP="0069699F">
      <w:pPr>
        <w:jc w:val="both"/>
        <w:rPr>
          <w:rFonts w:ascii="Arial" w:hAnsi="Arial" w:cs="Arial"/>
          <w:sz w:val="24"/>
          <w:szCs w:val="24"/>
        </w:rPr>
      </w:pPr>
      <w:r w:rsidRPr="00D027FE">
        <w:rPr>
          <w:rFonts w:ascii="Arial" w:hAnsi="Arial" w:cs="Arial"/>
          <w:sz w:val="24"/>
          <w:szCs w:val="24"/>
        </w:rPr>
        <w:t xml:space="preserve">Art. 4º As </w:t>
      </w:r>
      <w:r w:rsidR="008A66E4">
        <w:rPr>
          <w:rFonts w:ascii="Arial" w:hAnsi="Arial" w:cs="Arial"/>
          <w:sz w:val="24"/>
          <w:szCs w:val="24"/>
        </w:rPr>
        <w:t>67</w:t>
      </w:r>
      <w:r w:rsidRPr="00D027FE">
        <w:rPr>
          <w:rFonts w:ascii="Arial" w:hAnsi="Arial" w:cs="Arial"/>
          <w:sz w:val="24"/>
          <w:szCs w:val="24"/>
        </w:rPr>
        <w:t xml:space="preserve"> (</w:t>
      </w:r>
      <w:r w:rsidR="008A66E4">
        <w:rPr>
          <w:rFonts w:ascii="Arial" w:hAnsi="Arial" w:cs="Arial"/>
          <w:sz w:val="24"/>
          <w:szCs w:val="24"/>
        </w:rPr>
        <w:t>sessenta e sete</w:t>
      </w:r>
      <w:r w:rsidRPr="00D027FE">
        <w:rPr>
          <w:rFonts w:ascii="Arial" w:hAnsi="Arial" w:cs="Arial"/>
          <w:sz w:val="24"/>
          <w:szCs w:val="24"/>
        </w:rPr>
        <w:t>) Defensorias Públicas</w:t>
      </w:r>
      <w:proofErr w:type="gramStart"/>
      <w:r w:rsidRPr="00D027FE">
        <w:rPr>
          <w:rFonts w:ascii="Arial" w:hAnsi="Arial" w:cs="Arial"/>
          <w:sz w:val="24"/>
          <w:szCs w:val="24"/>
        </w:rPr>
        <w:t xml:space="preserve">  </w:t>
      </w:r>
      <w:proofErr w:type="gramEnd"/>
      <w:r w:rsidRPr="00D027FE">
        <w:rPr>
          <w:rFonts w:ascii="Arial" w:hAnsi="Arial" w:cs="Arial"/>
          <w:sz w:val="24"/>
          <w:szCs w:val="24"/>
        </w:rPr>
        <w:t xml:space="preserve">declaradas  vagas  na  forma  do artigo </w:t>
      </w:r>
      <w:r>
        <w:rPr>
          <w:rFonts w:ascii="Arial" w:hAnsi="Arial" w:cs="Arial"/>
          <w:sz w:val="24"/>
          <w:szCs w:val="24"/>
        </w:rPr>
        <w:t>1º desta Resolução</w:t>
      </w:r>
      <w:r w:rsidRPr="00D027FE">
        <w:rPr>
          <w:rFonts w:ascii="Arial" w:hAnsi="Arial" w:cs="Arial"/>
          <w:sz w:val="24"/>
          <w:szCs w:val="24"/>
        </w:rPr>
        <w:t>, serão providas para fins de promoção, aplicando-se no que couber, as disposições da Resolução CSDP 033/2008.</w:t>
      </w:r>
    </w:p>
    <w:p w:rsidR="0069699F" w:rsidRPr="00D027FE" w:rsidRDefault="0069699F" w:rsidP="0069699F">
      <w:pPr>
        <w:spacing w:before="100" w:beforeAutospacing="1" w:after="100" w:afterAutospacing="1"/>
        <w:jc w:val="both"/>
        <w:rPr>
          <w:rFonts w:ascii="Arial" w:hAnsi="Arial" w:cs="Arial"/>
          <w:sz w:val="24"/>
          <w:szCs w:val="24"/>
        </w:rPr>
      </w:pPr>
      <w:r w:rsidRPr="00D027FE">
        <w:rPr>
          <w:rFonts w:ascii="Arial" w:hAnsi="Arial" w:cs="Arial"/>
          <w:sz w:val="24"/>
          <w:szCs w:val="24"/>
        </w:rPr>
        <w:t xml:space="preserve">Art. 5º Para fins administrativos e de antiguidade, o Defensor promovido deverá requerer junto à Corregedoria Geral </w:t>
      </w:r>
      <w:r w:rsidRPr="00D027FE">
        <w:rPr>
          <w:rFonts w:ascii="Arial" w:hAnsi="Arial" w:cs="Arial"/>
          <w:b/>
          <w:sz w:val="24"/>
          <w:szCs w:val="24"/>
          <w:u w:val="single"/>
        </w:rPr>
        <w:t>certidão que ateste a entrada em efetivo exercício na entrância para a qual for promovido</w:t>
      </w:r>
      <w:r w:rsidRPr="00D027FE">
        <w:rPr>
          <w:rFonts w:ascii="Arial" w:hAnsi="Arial" w:cs="Arial"/>
          <w:sz w:val="24"/>
          <w:szCs w:val="24"/>
        </w:rPr>
        <w:t xml:space="preserve">, a partir da data da publicação do ato de promoção no Diário Oficial do Estado. </w:t>
      </w:r>
    </w:p>
    <w:p w:rsidR="0069699F" w:rsidRPr="00D027FE" w:rsidRDefault="0069699F" w:rsidP="0069699F">
      <w:pPr>
        <w:spacing w:before="100" w:beforeAutospacing="1" w:after="100" w:afterAutospacing="1"/>
        <w:jc w:val="both"/>
        <w:rPr>
          <w:rFonts w:ascii="Arial" w:hAnsi="Arial" w:cs="Arial"/>
          <w:sz w:val="24"/>
          <w:szCs w:val="24"/>
        </w:rPr>
      </w:pPr>
      <w:r w:rsidRPr="00D027FE">
        <w:rPr>
          <w:rFonts w:ascii="Arial" w:hAnsi="Arial" w:cs="Arial"/>
          <w:sz w:val="24"/>
          <w:szCs w:val="24"/>
        </w:rPr>
        <w:t xml:space="preserve">§ 1º </w:t>
      </w:r>
      <w:r w:rsidRPr="00D027FE">
        <w:rPr>
          <w:rFonts w:ascii="Arial" w:hAnsi="Arial" w:cs="Arial"/>
          <w:b/>
          <w:sz w:val="24"/>
          <w:szCs w:val="24"/>
          <w:u w:val="single"/>
        </w:rPr>
        <w:t xml:space="preserve">Ressalvado o disposto no § 2º do art. 32 da Lei Complementar 054/06, </w:t>
      </w:r>
      <w:r w:rsidRPr="00D027FE">
        <w:rPr>
          <w:rFonts w:ascii="Arial" w:hAnsi="Arial" w:cs="Arial"/>
          <w:sz w:val="24"/>
          <w:szCs w:val="24"/>
        </w:rPr>
        <w:t xml:space="preserve">os Defensores Públicos promovidos terão o prazo de 10 dias contados da data da publicação do ato de promoção no Diário Oficial do Estado, para entrar no exercício de suas funções </w:t>
      </w:r>
      <w:r w:rsidRPr="00D027FE">
        <w:rPr>
          <w:rFonts w:ascii="Arial" w:hAnsi="Arial" w:cs="Arial"/>
          <w:b/>
          <w:sz w:val="24"/>
          <w:szCs w:val="24"/>
          <w:u w:val="single"/>
        </w:rPr>
        <w:t xml:space="preserve">na Defensoria para onde </w:t>
      </w:r>
      <w:proofErr w:type="gramStart"/>
      <w:r w:rsidRPr="00D027FE">
        <w:rPr>
          <w:rFonts w:ascii="Arial" w:hAnsi="Arial" w:cs="Arial"/>
          <w:b/>
          <w:sz w:val="24"/>
          <w:szCs w:val="24"/>
          <w:u w:val="single"/>
        </w:rPr>
        <w:t>forem</w:t>
      </w:r>
      <w:proofErr w:type="gramEnd"/>
      <w:r w:rsidRPr="00D027FE">
        <w:rPr>
          <w:rFonts w:ascii="Arial" w:hAnsi="Arial" w:cs="Arial"/>
          <w:b/>
          <w:sz w:val="24"/>
          <w:szCs w:val="24"/>
          <w:u w:val="single"/>
        </w:rPr>
        <w:t xml:space="preserve"> promovidos</w:t>
      </w:r>
      <w:r w:rsidRPr="00D027FE">
        <w:rPr>
          <w:rFonts w:ascii="Arial" w:hAnsi="Arial" w:cs="Arial"/>
          <w:sz w:val="24"/>
          <w:szCs w:val="24"/>
        </w:rPr>
        <w:t xml:space="preserve">, fato que será comprovado mediante documento que inequivocamente comprove a entrada no exercício de suas funções. </w:t>
      </w:r>
    </w:p>
    <w:p w:rsidR="0069699F" w:rsidRPr="00D027FE" w:rsidRDefault="0069699F" w:rsidP="0069699F">
      <w:pPr>
        <w:spacing w:before="100" w:beforeAutospacing="1" w:after="100" w:afterAutospacing="1"/>
        <w:jc w:val="both"/>
        <w:rPr>
          <w:rFonts w:ascii="Arial" w:hAnsi="Arial" w:cs="Arial"/>
          <w:sz w:val="24"/>
          <w:szCs w:val="24"/>
        </w:rPr>
      </w:pPr>
      <w:r w:rsidRPr="00D027FE">
        <w:rPr>
          <w:rFonts w:ascii="Arial" w:hAnsi="Arial" w:cs="Arial"/>
          <w:sz w:val="24"/>
          <w:szCs w:val="24"/>
        </w:rPr>
        <w:lastRenderedPageBreak/>
        <w:t>§ 2º Não se aplica o disposto no parágrafo anterior aos Defensores Públicos promovidos que exerçam cargos comissionados, com fundamento no art. 33, § 2º, alínea “c” da Lei Complementar nº 054/06, todavia, os mesmos deverão entrar no exercício de suas funções na Defensoria para a qual forem promovidos, nos 10 (dez) dias seguintes à publicação no Diário Oficial do Estado, do ato de exoneração do cargo em comissão.</w:t>
      </w:r>
    </w:p>
    <w:p w:rsidR="0069699F" w:rsidRPr="00D027FE" w:rsidRDefault="0069699F" w:rsidP="0069699F">
      <w:pPr>
        <w:spacing w:before="100" w:beforeAutospacing="1" w:after="100" w:afterAutospacing="1"/>
        <w:jc w:val="both"/>
        <w:rPr>
          <w:rFonts w:ascii="Arial" w:hAnsi="Arial" w:cs="Arial"/>
          <w:sz w:val="24"/>
          <w:szCs w:val="24"/>
        </w:rPr>
      </w:pPr>
      <w:r w:rsidRPr="00D027FE">
        <w:rPr>
          <w:rFonts w:ascii="Arial" w:hAnsi="Arial" w:cs="Arial"/>
          <w:sz w:val="24"/>
          <w:szCs w:val="24"/>
        </w:rPr>
        <w:t>§ 3º Os Defensores Públicos que,</w:t>
      </w:r>
      <w:r w:rsidRPr="00D027FE">
        <w:rPr>
          <w:rFonts w:ascii="Arial" w:hAnsi="Arial" w:cs="Arial"/>
          <w:b/>
          <w:sz w:val="24"/>
          <w:szCs w:val="24"/>
        </w:rPr>
        <w:t xml:space="preserve"> sem motivo justo,</w:t>
      </w:r>
      <w:r w:rsidRPr="00D027FE">
        <w:rPr>
          <w:rFonts w:ascii="Arial" w:hAnsi="Arial" w:cs="Arial"/>
          <w:sz w:val="24"/>
          <w:szCs w:val="24"/>
        </w:rPr>
        <w:t xml:space="preserve"> não entrarem no exercício de suas funções na Defensoria Pública para a qual forem promovidos, no prazo e nos termos mencionados no § 1º deste artigo, terão seu ato de promoção tornado sem efeito, nos termos do § 3º do art. 32 da Lei Complementar 054/06.</w:t>
      </w:r>
    </w:p>
    <w:p w:rsidR="0069699F" w:rsidRPr="00D027FE" w:rsidRDefault="0069699F" w:rsidP="0069699F">
      <w:pPr>
        <w:jc w:val="both"/>
        <w:rPr>
          <w:rFonts w:ascii="Arial" w:hAnsi="Arial" w:cs="Arial"/>
          <w:sz w:val="24"/>
          <w:szCs w:val="24"/>
        </w:rPr>
      </w:pPr>
      <w:r w:rsidRPr="00D027FE">
        <w:rPr>
          <w:rFonts w:ascii="Arial" w:hAnsi="Arial" w:cs="Arial"/>
          <w:sz w:val="24"/>
          <w:szCs w:val="24"/>
        </w:rPr>
        <w:t>Art. 6º</w:t>
      </w:r>
      <w:r w:rsidRPr="00D027FE">
        <w:rPr>
          <w:rFonts w:ascii="Arial" w:hAnsi="Arial" w:cs="Arial"/>
          <w:b/>
          <w:sz w:val="24"/>
          <w:szCs w:val="24"/>
        </w:rPr>
        <w:t xml:space="preserve"> </w:t>
      </w:r>
      <w:r w:rsidRPr="00D027FE">
        <w:rPr>
          <w:rFonts w:ascii="Arial" w:hAnsi="Arial" w:cs="Arial"/>
          <w:sz w:val="24"/>
          <w:szCs w:val="24"/>
        </w:rPr>
        <w:t>Os efeitos financeiros decorrentes da aplicação da promoção serão válidos a partir do efetivo ingresso do Defensor na entrância para a qual foi lotado.</w:t>
      </w:r>
    </w:p>
    <w:p w:rsidR="0069699F" w:rsidRPr="00D027FE" w:rsidRDefault="0069699F" w:rsidP="0069699F">
      <w:pPr>
        <w:shd w:val="clear" w:color="auto" w:fill="FFFFFF"/>
        <w:spacing w:before="100" w:beforeAutospacing="1"/>
        <w:jc w:val="both"/>
        <w:rPr>
          <w:rFonts w:ascii="Arial" w:hAnsi="Arial" w:cs="Arial"/>
          <w:sz w:val="24"/>
          <w:szCs w:val="24"/>
        </w:rPr>
      </w:pPr>
      <w:r w:rsidRPr="00D027FE">
        <w:rPr>
          <w:rFonts w:ascii="Arial" w:hAnsi="Arial" w:cs="Arial"/>
          <w:sz w:val="24"/>
          <w:szCs w:val="24"/>
        </w:rPr>
        <w:t>Art. 7º Os casos omissos serão resolvidos pelo Conselho Superior da Defensoria Pública do Estado do Pará.</w:t>
      </w:r>
    </w:p>
    <w:p w:rsidR="0069699F" w:rsidRPr="00D027FE" w:rsidRDefault="0069699F" w:rsidP="0069699F">
      <w:pPr>
        <w:shd w:val="clear" w:color="auto" w:fill="FFFFFF"/>
        <w:spacing w:before="100" w:beforeAutospacing="1"/>
        <w:jc w:val="both"/>
        <w:rPr>
          <w:rFonts w:ascii="Arial" w:hAnsi="Arial" w:cs="Arial"/>
          <w:sz w:val="24"/>
          <w:szCs w:val="24"/>
        </w:rPr>
      </w:pPr>
      <w:r w:rsidRPr="00D027FE">
        <w:rPr>
          <w:rFonts w:ascii="Arial" w:hAnsi="Arial" w:cs="Arial"/>
          <w:sz w:val="24"/>
          <w:szCs w:val="24"/>
        </w:rPr>
        <w:t>Art. 8º Esta Resolução entra em vigor na data de sua publicação.</w:t>
      </w:r>
    </w:p>
    <w:p w:rsidR="0069699F" w:rsidRPr="00D027FE" w:rsidRDefault="0069699F" w:rsidP="0069699F">
      <w:pPr>
        <w:spacing w:before="100" w:beforeAutospacing="1"/>
        <w:jc w:val="both"/>
        <w:rPr>
          <w:rFonts w:ascii="Arial" w:hAnsi="Arial" w:cs="Arial"/>
          <w:sz w:val="24"/>
          <w:szCs w:val="24"/>
        </w:rPr>
      </w:pPr>
      <w:r w:rsidRPr="00D027FE">
        <w:rPr>
          <w:rFonts w:ascii="Arial" w:hAnsi="Arial" w:cs="Arial"/>
          <w:sz w:val="24"/>
          <w:szCs w:val="24"/>
        </w:rPr>
        <w:t xml:space="preserve">Sala de reunião do Conselho Superior da Defensoria Pública do Estado, aos </w:t>
      </w:r>
      <w:r w:rsidR="008A66E4">
        <w:rPr>
          <w:rFonts w:ascii="Arial" w:hAnsi="Arial" w:cs="Arial"/>
          <w:sz w:val="24"/>
          <w:szCs w:val="24"/>
        </w:rPr>
        <w:t>vinte e seis</w:t>
      </w:r>
      <w:r w:rsidRPr="00D027FE">
        <w:rPr>
          <w:rFonts w:ascii="Arial" w:hAnsi="Arial" w:cs="Arial"/>
          <w:sz w:val="24"/>
          <w:szCs w:val="24"/>
        </w:rPr>
        <w:t xml:space="preserve"> dias do mês de </w:t>
      </w:r>
      <w:r w:rsidR="008A66E4">
        <w:rPr>
          <w:rFonts w:ascii="Arial" w:hAnsi="Arial" w:cs="Arial"/>
          <w:sz w:val="24"/>
          <w:szCs w:val="24"/>
        </w:rPr>
        <w:t>junho</w:t>
      </w:r>
      <w:r w:rsidRPr="00D027FE">
        <w:rPr>
          <w:rFonts w:ascii="Arial" w:hAnsi="Arial" w:cs="Arial"/>
          <w:sz w:val="24"/>
          <w:szCs w:val="24"/>
        </w:rPr>
        <w:t xml:space="preserve"> de 2014.</w:t>
      </w:r>
    </w:p>
    <w:p w:rsidR="0069699F" w:rsidRPr="00D027FE" w:rsidRDefault="0069699F" w:rsidP="0069699F">
      <w:pPr>
        <w:pStyle w:val="western"/>
        <w:spacing w:after="0" w:afterAutospacing="0"/>
        <w:jc w:val="both"/>
        <w:rPr>
          <w:rFonts w:ascii="Arial" w:hAnsi="Arial" w:cs="Arial"/>
        </w:rPr>
      </w:pPr>
      <w:r w:rsidRPr="00D027FE">
        <w:rPr>
          <w:rFonts w:ascii="Arial" w:hAnsi="Arial" w:cs="Arial"/>
        </w:rPr>
        <w:t>ADALBERTO DA MOTA SOUTO</w:t>
      </w:r>
    </w:p>
    <w:p w:rsidR="0069699F" w:rsidRPr="00D027FE" w:rsidRDefault="0069699F" w:rsidP="0069699F">
      <w:pPr>
        <w:pStyle w:val="western"/>
        <w:spacing w:before="0" w:beforeAutospacing="0" w:after="0" w:afterAutospacing="0"/>
        <w:jc w:val="both"/>
        <w:rPr>
          <w:rFonts w:ascii="Arial" w:eastAsia="Arial Unicode MS" w:hAnsi="Arial" w:cs="Arial"/>
        </w:rPr>
      </w:pPr>
      <w:proofErr w:type="spellStart"/>
      <w:r w:rsidRPr="00D027FE">
        <w:rPr>
          <w:rFonts w:ascii="Arial" w:eastAsia="Arial Unicode MS" w:hAnsi="Arial" w:cs="Arial"/>
        </w:rPr>
        <w:t>Subdefensor</w:t>
      </w:r>
      <w:proofErr w:type="spellEnd"/>
      <w:r w:rsidRPr="00D027FE">
        <w:rPr>
          <w:rFonts w:ascii="Arial" w:eastAsia="Arial Unicode MS" w:hAnsi="Arial" w:cs="Arial"/>
        </w:rPr>
        <w:t xml:space="preserve"> Geral</w:t>
      </w:r>
      <w:proofErr w:type="gramStart"/>
      <w:r w:rsidRPr="00D027FE">
        <w:rPr>
          <w:rFonts w:ascii="Arial" w:eastAsia="Arial Unicode MS" w:hAnsi="Arial" w:cs="Arial"/>
        </w:rPr>
        <w:t xml:space="preserve">   </w:t>
      </w:r>
    </w:p>
    <w:p w:rsidR="0069699F" w:rsidRPr="00D027FE" w:rsidRDefault="0069699F" w:rsidP="0069699F">
      <w:pPr>
        <w:pStyle w:val="western"/>
        <w:spacing w:before="0" w:beforeAutospacing="0" w:after="0" w:afterAutospacing="0"/>
        <w:jc w:val="both"/>
        <w:rPr>
          <w:rFonts w:ascii="Arial" w:eastAsia="Arial Unicode MS" w:hAnsi="Arial" w:cs="Arial"/>
        </w:rPr>
      </w:pPr>
      <w:proofErr w:type="gramEnd"/>
      <w:r w:rsidRPr="00D027FE">
        <w:rPr>
          <w:rFonts w:ascii="Arial" w:hAnsi="Arial" w:cs="Arial"/>
        </w:rPr>
        <w:t>Membro Nato</w:t>
      </w:r>
      <w:r w:rsidRPr="00D027FE">
        <w:rPr>
          <w:rFonts w:ascii="Arial" w:eastAsia="Arial Unicode MS" w:hAnsi="Arial" w:cs="Arial"/>
        </w:rPr>
        <w:t xml:space="preserve">                                        </w:t>
      </w:r>
    </w:p>
    <w:p w:rsidR="0069699F" w:rsidRPr="00D027FE" w:rsidRDefault="0069699F" w:rsidP="0069699F">
      <w:pPr>
        <w:pStyle w:val="western"/>
        <w:spacing w:before="0" w:beforeAutospacing="0" w:after="0" w:afterAutospacing="0"/>
        <w:jc w:val="both"/>
        <w:rPr>
          <w:rFonts w:ascii="Arial" w:hAnsi="Arial" w:cs="Arial"/>
        </w:rPr>
      </w:pPr>
    </w:p>
    <w:p w:rsidR="008A66E4" w:rsidRDefault="008A66E4" w:rsidP="008A66E4">
      <w:pPr>
        <w:pStyle w:val="western"/>
        <w:spacing w:before="0" w:beforeAutospacing="0" w:after="0" w:afterAutospacing="0"/>
        <w:jc w:val="both"/>
        <w:rPr>
          <w:rFonts w:ascii="Arial" w:hAnsi="Arial" w:cs="Arial"/>
          <w:bCs/>
        </w:rPr>
      </w:pPr>
    </w:p>
    <w:p w:rsidR="008A66E4" w:rsidRDefault="008A66E4" w:rsidP="008A66E4">
      <w:pPr>
        <w:pStyle w:val="western"/>
        <w:spacing w:before="0" w:beforeAutospacing="0" w:after="0" w:afterAutospacing="0"/>
        <w:jc w:val="both"/>
        <w:rPr>
          <w:rFonts w:ascii="Arial" w:hAnsi="Arial" w:cs="Arial"/>
          <w:bCs/>
        </w:rPr>
      </w:pPr>
    </w:p>
    <w:p w:rsidR="008A66E4" w:rsidRDefault="008A66E4" w:rsidP="008A66E4">
      <w:pPr>
        <w:pStyle w:val="western"/>
        <w:spacing w:before="0" w:beforeAutospacing="0" w:after="0" w:afterAutospacing="0"/>
        <w:jc w:val="both"/>
        <w:rPr>
          <w:rFonts w:ascii="Arial" w:hAnsi="Arial" w:cs="Arial"/>
          <w:bCs/>
        </w:rPr>
      </w:pPr>
      <w:r>
        <w:rPr>
          <w:rFonts w:ascii="Arial" w:hAnsi="Arial" w:cs="Arial"/>
          <w:bCs/>
        </w:rPr>
        <w:t xml:space="preserve">MANUEL FIGUEIREDO NETO </w:t>
      </w:r>
    </w:p>
    <w:p w:rsidR="008A66E4" w:rsidRDefault="008A66E4" w:rsidP="008A66E4">
      <w:pPr>
        <w:pStyle w:val="western"/>
        <w:spacing w:before="0" w:beforeAutospacing="0" w:after="0" w:afterAutospacing="0"/>
        <w:jc w:val="both"/>
        <w:rPr>
          <w:rFonts w:ascii="Arial" w:hAnsi="Arial" w:cs="Arial"/>
        </w:rPr>
      </w:pPr>
      <w:r>
        <w:rPr>
          <w:rFonts w:ascii="Arial" w:hAnsi="Arial" w:cs="Arial"/>
          <w:bCs/>
        </w:rPr>
        <w:t>Membro Titular</w:t>
      </w:r>
    </w:p>
    <w:p w:rsidR="008A66E4" w:rsidRDefault="008A66E4" w:rsidP="008A66E4">
      <w:pPr>
        <w:pStyle w:val="western"/>
        <w:spacing w:before="0" w:beforeAutospacing="0" w:after="0" w:afterAutospacing="0"/>
        <w:jc w:val="both"/>
        <w:rPr>
          <w:rFonts w:ascii="Arial" w:hAnsi="Arial" w:cs="Arial"/>
          <w:bCs/>
        </w:rPr>
      </w:pPr>
    </w:p>
    <w:p w:rsidR="008A66E4" w:rsidRDefault="008A66E4" w:rsidP="008A66E4">
      <w:pPr>
        <w:pStyle w:val="western"/>
        <w:spacing w:before="0" w:beforeAutospacing="0" w:after="0" w:afterAutospacing="0"/>
        <w:jc w:val="both"/>
        <w:rPr>
          <w:rFonts w:ascii="Arial" w:hAnsi="Arial" w:cs="Arial"/>
          <w:bCs/>
        </w:rPr>
      </w:pPr>
    </w:p>
    <w:p w:rsidR="008A66E4" w:rsidRDefault="008A66E4" w:rsidP="008A66E4">
      <w:pPr>
        <w:pStyle w:val="western"/>
        <w:spacing w:before="0" w:beforeAutospacing="0" w:after="0" w:afterAutospacing="0"/>
        <w:jc w:val="both"/>
        <w:rPr>
          <w:rFonts w:ascii="Arial" w:hAnsi="Arial" w:cs="Arial"/>
          <w:bCs/>
        </w:rPr>
      </w:pPr>
      <w:r>
        <w:rPr>
          <w:rFonts w:ascii="Arial" w:hAnsi="Arial" w:cs="Arial"/>
          <w:bCs/>
        </w:rPr>
        <w:t xml:space="preserve">VLADIMIR KOENIG </w:t>
      </w:r>
    </w:p>
    <w:p w:rsidR="008A66E4" w:rsidRDefault="008A66E4" w:rsidP="008A66E4">
      <w:pPr>
        <w:pStyle w:val="western"/>
        <w:spacing w:before="0" w:beforeAutospacing="0" w:after="0" w:afterAutospacing="0"/>
        <w:jc w:val="both"/>
        <w:rPr>
          <w:rFonts w:ascii="Arial" w:hAnsi="Arial" w:cs="Arial"/>
        </w:rPr>
      </w:pPr>
      <w:r>
        <w:rPr>
          <w:rFonts w:ascii="Arial" w:hAnsi="Arial" w:cs="Arial"/>
          <w:bCs/>
        </w:rPr>
        <w:t>Membro Titular</w:t>
      </w:r>
    </w:p>
    <w:p w:rsidR="008A66E4" w:rsidRDefault="008A66E4" w:rsidP="008A66E4">
      <w:pPr>
        <w:pStyle w:val="western"/>
        <w:spacing w:before="0" w:beforeAutospacing="0" w:after="0" w:afterAutospacing="0"/>
        <w:jc w:val="both"/>
        <w:rPr>
          <w:rFonts w:ascii="Arial" w:hAnsi="Arial" w:cs="Arial"/>
          <w:bCs/>
        </w:rPr>
      </w:pPr>
    </w:p>
    <w:p w:rsidR="008A66E4" w:rsidRDefault="008A66E4" w:rsidP="008A66E4">
      <w:pPr>
        <w:pStyle w:val="western"/>
        <w:spacing w:before="0" w:beforeAutospacing="0" w:after="0" w:afterAutospacing="0"/>
        <w:jc w:val="both"/>
        <w:rPr>
          <w:rFonts w:ascii="Arial" w:hAnsi="Arial" w:cs="Arial"/>
          <w:bCs/>
        </w:rPr>
      </w:pPr>
    </w:p>
    <w:p w:rsidR="008A66E4" w:rsidRDefault="008A66E4" w:rsidP="008A66E4">
      <w:pPr>
        <w:pStyle w:val="western"/>
        <w:spacing w:before="0" w:beforeAutospacing="0" w:after="0" w:afterAutospacing="0"/>
        <w:jc w:val="both"/>
        <w:rPr>
          <w:rFonts w:ascii="Arial" w:hAnsi="Arial" w:cs="Arial"/>
          <w:bCs/>
        </w:rPr>
      </w:pPr>
      <w:r>
        <w:rPr>
          <w:rFonts w:ascii="Arial" w:hAnsi="Arial" w:cs="Arial"/>
          <w:bCs/>
        </w:rPr>
        <w:t xml:space="preserve">HELIANA DENISE SENA </w:t>
      </w:r>
    </w:p>
    <w:p w:rsidR="008A66E4" w:rsidRDefault="008A66E4" w:rsidP="008A66E4">
      <w:pPr>
        <w:pStyle w:val="western"/>
        <w:spacing w:before="0" w:beforeAutospacing="0" w:after="0" w:afterAutospacing="0"/>
        <w:jc w:val="both"/>
        <w:rPr>
          <w:rFonts w:ascii="Arial" w:hAnsi="Arial" w:cs="Arial"/>
        </w:rPr>
      </w:pPr>
      <w:r>
        <w:rPr>
          <w:rFonts w:ascii="Arial" w:hAnsi="Arial" w:cs="Arial"/>
          <w:bCs/>
        </w:rPr>
        <w:t>Membro Titular</w:t>
      </w:r>
    </w:p>
    <w:p w:rsidR="008A66E4" w:rsidRDefault="008A66E4" w:rsidP="008A66E4">
      <w:pPr>
        <w:pStyle w:val="western"/>
        <w:spacing w:before="0" w:beforeAutospacing="0" w:after="0" w:afterAutospacing="0"/>
        <w:jc w:val="both"/>
        <w:rPr>
          <w:rFonts w:ascii="Arial" w:hAnsi="Arial" w:cs="Arial"/>
          <w:bCs/>
        </w:rPr>
      </w:pPr>
    </w:p>
    <w:p w:rsidR="008A66E4" w:rsidRDefault="008A66E4" w:rsidP="008A66E4">
      <w:pPr>
        <w:pStyle w:val="western"/>
        <w:spacing w:before="0" w:beforeAutospacing="0" w:after="0" w:afterAutospacing="0"/>
        <w:jc w:val="both"/>
        <w:rPr>
          <w:rFonts w:ascii="Arial" w:hAnsi="Arial" w:cs="Arial"/>
          <w:bCs/>
        </w:rPr>
      </w:pPr>
    </w:p>
    <w:p w:rsidR="008A66E4" w:rsidRDefault="008A66E4" w:rsidP="008A66E4">
      <w:pPr>
        <w:pStyle w:val="western"/>
        <w:spacing w:before="0" w:beforeAutospacing="0" w:after="0" w:afterAutospacing="0"/>
        <w:jc w:val="both"/>
        <w:rPr>
          <w:rFonts w:ascii="Arial" w:hAnsi="Arial" w:cs="Arial"/>
          <w:bCs/>
        </w:rPr>
      </w:pPr>
      <w:r>
        <w:rPr>
          <w:rFonts w:ascii="Arial" w:hAnsi="Arial" w:cs="Arial"/>
          <w:bCs/>
        </w:rPr>
        <w:t xml:space="preserve">MARCOS ANTONIO ASSAD </w:t>
      </w:r>
    </w:p>
    <w:p w:rsidR="008A66E4" w:rsidRDefault="008A66E4" w:rsidP="008A66E4">
      <w:pPr>
        <w:pStyle w:val="western"/>
        <w:spacing w:before="0" w:beforeAutospacing="0" w:after="0" w:afterAutospacing="0"/>
        <w:jc w:val="both"/>
        <w:rPr>
          <w:rFonts w:ascii="Arial" w:hAnsi="Arial" w:cs="Arial"/>
        </w:rPr>
      </w:pPr>
      <w:r>
        <w:rPr>
          <w:rFonts w:ascii="Arial" w:hAnsi="Arial" w:cs="Arial"/>
          <w:bCs/>
        </w:rPr>
        <w:t>Membro Titular</w:t>
      </w:r>
    </w:p>
    <w:p w:rsidR="008A66E4" w:rsidRDefault="008A66E4" w:rsidP="008A66E4">
      <w:pPr>
        <w:pStyle w:val="western"/>
        <w:spacing w:before="0" w:beforeAutospacing="0" w:after="0" w:afterAutospacing="0"/>
        <w:jc w:val="both"/>
        <w:rPr>
          <w:rFonts w:ascii="Arial" w:hAnsi="Arial" w:cs="Arial"/>
          <w:bCs/>
        </w:rPr>
      </w:pPr>
    </w:p>
    <w:p w:rsidR="008A66E4" w:rsidRDefault="008A66E4" w:rsidP="008A66E4">
      <w:pPr>
        <w:pStyle w:val="western"/>
        <w:spacing w:before="0" w:beforeAutospacing="0" w:after="0" w:afterAutospacing="0"/>
        <w:jc w:val="both"/>
        <w:rPr>
          <w:rFonts w:ascii="Arial" w:hAnsi="Arial" w:cs="Arial"/>
          <w:bCs/>
        </w:rPr>
      </w:pPr>
    </w:p>
    <w:p w:rsidR="008A66E4" w:rsidRDefault="008A66E4" w:rsidP="008A66E4">
      <w:pPr>
        <w:pStyle w:val="western"/>
        <w:spacing w:before="0" w:beforeAutospacing="0" w:after="0" w:afterAutospacing="0"/>
        <w:jc w:val="both"/>
        <w:rPr>
          <w:rFonts w:ascii="Arial" w:hAnsi="Arial" w:cs="Arial"/>
          <w:bCs/>
        </w:rPr>
      </w:pPr>
      <w:r>
        <w:rPr>
          <w:rFonts w:ascii="Arial" w:hAnsi="Arial" w:cs="Arial"/>
          <w:bCs/>
        </w:rPr>
        <w:t>KÁTIA GOMES</w:t>
      </w:r>
    </w:p>
    <w:p w:rsidR="008A66E4" w:rsidRDefault="008A66E4" w:rsidP="008A66E4">
      <w:pPr>
        <w:pStyle w:val="western"/>
        <w:spacing w:before="0" w:beforeAutospacing="0" w:after="0" w:afterAutospacing="0"/>
        <w:jc w:val="both"/>
        <w:rPr>
          <w:rFonts w:ascii="Arial" w:hAnsi="Arial" w:cs="Arial"/>
        </w:rPr>
      </w:pPr>
      <w:r>
        <w:rPr>
          <w:rFonts w:ascii="Arial" w:hAnsi="Arial" w:cs="Arial"/>
          <w:bCs/>
        </w:rPr>
        <w:t>Membro Titular</w:t>
      </w:r>
    </w:p>
    <w:p w:rsidR="008A66E4" w:rsidRDefault="008A66E4" w:rsidP="008A66E4">
      <w:pPr>
        <w:pStyle w:val="western"/>
        <w:spacing w:before="0" w:beforeAutospacing="0" w:after="0" w:afterAutospacing="0"/>
        <w:jc w:val="both"/>
        <w:rPr>
          <w:rFonts w:ascii="Arial" w:hAnsi="Arial" w:cs="Arial"/>
        </w:rPr>
      </w:pPr>
    </w:p>
    <w:p w:rsidR="008A66E4" w:rsidRDefault="008A66E4" w:rsidP="008A66E4">
      <w:pPr>
        <w:pStyle w:val="western"/>
        <w:spacing w:before="0" w:beforeAutospacing="0" w:after="0" w:afterAutospacing="0"/>
        <w:jc w:val="both"/>
        <w:rPr>
          <w:rFonts w:ascii="Arial" w:hAnsi="Arial" w:cs="Arial"/>
        </w:rPr>
      </w:pPr>
    </w:p>
    <w:p w:rsidR="00A33DAC" w:rsidRDefault="00A33DAC" w:rsidP="008A66E4">
      <w:pPr>
        <w:pStyle w:val="western"/>
        <w:spacing w:before="0" w:beforeAutospacing="0" w:after="0" w:afterAutospacing="0"/>
        <w:jc w:val="both"/>
        <w:rPr>
          <w:rFonts w:ascii="Arial" w:hAnsi="Arial" w:cs="Arial"/>
        </w:rPr>
      </w:pPr>
    </w:p>
    <w:p w:rsidR="00A33DAC" w:rsidRDefault="00A33DAC" w:rsidP="008A66E4">
      <w:pPr>
        <w:pStyle w:val="western"/>
        <w:spacing w:before="0" w:beforeAutospacing="0" w:after="0" w:afterAutospacing="0"/>
        <w:jc w:val="both"/>
        <w:rPr>
          <w:rFonts w:ascii="Arial" w:hAnsi="Arial" w:cs="Arial"/>
        </w:rPr>
      </w:pPr>
    </w:p>
    <w:p w:rsidR="00A33DAC" w:rsidRDefault="00A33DAC" w:rsidP="008A66E4">
      <w:pPr>
        <w:pStyle w:val="western"/>
        <w:spacing w:before="0" w:beforeAutospacing="0" w:after="0" w:afterAutospacing="0"/>
        <w:jc w:val="both"/>
        <w:rPr>
          <w:rFonts w:ascii="Arial" w:hAnsi="Arial" w:cs="Arial"/>
        </w:rPr>
      </w:pPr>
    </w:p>
    <w:p w:rsidR="0069699F" w:rsidRPr="00D027FE" w:rsidRDefault="0069699F" w:rsidP="0069699F">
      <w:pPr>
        <w:spacing w:after="240"/>
        <w:jc w:val="center"/>
        <w:rPr>
          <w:rFonts w:ascii="Arial" w:hAnsi="Arial" w:cs="Arial"/>
          <w:b/>
          <w:sz w:val="24"/>
          <w:szCs w:val="24"/>
        </w:rPr>
      </w:pPr>
      <w:r>
        <w:rPr>
          <w:rFonts w:ascii="Arial" w:hAnsi="Arial" w:cs="Arial"/>
          <w:b/>
          <w:sz w:val="24"/>
          <w:szCs w:val="24"/>
        </w:rPr>
        <w:lastRenderedPageBreak/>
        <w:t>E</w:t>
      </w:r>
      <w:r w:rsidRPr="00D027FE">
        <w:rPr>
          <w:rFonts w:ascii="Arial" w:hAnsi="Arial" w:cs="Arial"/>
          <w:b/>
          <w:sz w:val="24"/>
          <w:szCs w:val="24"/>
        </w:rPr>
        <w:t xml:space="preserve">DITAL DO </w:t>
      </w:r>
      <w:r w:rsidR="008A66E4">
        <w:rPr>
          <w:rFonts w:ascii="Arial" w:hAnsi="Arial" w:cs="Arial"/>
          <w:b/>
          <w:sz w:val="24"/>
          <w:szCs w:val="24"/>
        </w:rPr>
        <w:t>3</w:t>
      </w:r>
      <w:r w:rsidRPr="00D027FE">
        <w:rPr>
          <w:rFonts w:ascii="Arial" w:hAnsi="Arial" w:cs="Arial"/>
          <w:b/>
          <w:sz w:val="24"/>
          <w:szCs w:val="24"/>
        </w:rPr>
        <w:t xml:space="preserve">º CONCURSO DE PROMOÇÃO PARA A </w:t>
      </w:r>
      <w:r w:rsidR="008A66E4">
        <w:rPr>
          <w:rFonts w:ascii="Arial" w:hAnsi="Arial" w:cs="Arial"/>
          <w:b/>
          <w:sz w:val="24"/>
          <w:szCs w:val="24"/>
        </w:rPr>
        <w:t>2</w:t>
      </w:r>
      <w:r w:rsidRPr="00D027FE">
        <w:rPr>
          <w:rFonts w:ascii="Arial" w:hAnsi="Arial" w:cs="Arial"/>
          <w:b/>
          <w:sz w:val="24"/>
          <w:szCs w:val="24"/>
        </w:rPr>
        <w:t>ª ENTRÂNCIA DA DEFENSORIA PÚBLICA DO ESTADO DO PARÁ</w:t>
      </w:r>
    </w:p>
    <w:p w:rsidR="0069699F" w:rsidRPr="00D027FE" w:rsidRDefault="0069699F" w:rsidP="0069699F">
      <w:pPr>
        <w:adjustRightInd w:val="0"/>
        <w:jc w:val="both"/>
        <w:rPr>
          <w:rFonts w:ascii="Arial" w:hAnsi="Arial" w:cs="Arial"/>
          <w:b/>
          <w:bCs/>
          <w:color w:val="000000"/>
          <w:sz w:val="24"/>
          <w:szCs w:val="24"/>
        </w:rPr>
      </w:pPr>
    </w:p>
    <w:p w:rsidR="0069699F" w:rsidRPr="00D027FE" w:rsidRDefault="0069699F" w:rsidP="0069699F">
      <w:pPr>
        <w:adjustRightInd w:val="0"/>
        <w:jc w:val="both"/>
        <w:rPr>
          <w:rFonts w:ascii="Arial" w:hAnsi="Arial" w:cs="Arial"/>
          <w:sz w:val="24"/>
          <w:szCs w:val="24"/>
        </w:rPr>
      </w:pPr>
      <w:r w:rsidRPr="00D027FE">
        <w:rPr>
          <w:rFonts w:ascii="Arial" w:hAnsi="Arial" w:cs="Arial"/>
          <w:b/>
          <w:bCs/>
          <w:color w:val="000000"/>
          <w:sz w:val="24"/>
          <w:szCs w:val="24"/>
        </w:rPr>
        <w:t>O PRESIDENTE DO CONSELHO SUPERIOR DA DEFENSORIA PÚBLICA DO ESTADO DO PARÁ</w:t>
      </w:r>
      <w:r w:rsidRPr="00D027FE">
        <w:rPr>
          <w:rFonts w:ascii="Arial" w:hAnsi="Arial" w:cs="Arial"/>
          <w:color w:val="000000"/>
          <w:sz w:val="24"/>
          <w:szCs w:val="24"/>
        </w:rPr>
        <w:t>, no uso das atribuições que lhe são conferidas pela Lei Complementar nº 054, de 07 de fevereiro de 2006;</w:t>
      </w:r>
    </w:p>
    <w:p w:rsidR="0069699F" w:rsidRPr="00D027FE" w:rsidRDefault="0069699F" w:rsidP="0069699F">
      <w:pPr>
        <w:adjustRightInd w:val="0"/>
        <w:jc w:val="both"/>
        <w:rPr>
          <w:rFonts w:ascii="Arial" w:hAnsi="Arial" w:cs="Arial"/>
          <w:color w:val="000000"/>
          <w:sz w:val="24"/>
          <w:szCs w:val="24"/>
        </w:rPr>
      </w:pPr>
    </w:p>
    <w:p w:rsidR="0069699F" w:rsidRDefault="0069699F" w:rsidP="0069699F">
      <w:pPr>
        <w:adjustRightInd w:val="0"/>
        <w:jc w:val="both"/>
        <w:rPr>
          <w:rFonts w:ascii="Arial" w:hAnsi="Arial" w:cs="Arial"/>
          <w:color w:val="000000"/>
          <w:sz w:val="24"/>
          <w:szCs w:val="24"/>
        </w:rPr>
      </w:pPr>
      <w:r w:rsidRPr="00D027FE">
        <w:rPr>
          <w:rFonts w:ascii="Arial" w:hAnsi="Arial" w:cs="Arial"/>
          <w:color w:val="000000"/>
          <w:sz w:val="24"/>
          <w:szCs w:val="24"/>
        </w:rPr>
        <w:t xml:space="preserve">CONSIDERANDO a existência de </w:t>
      </w:r>
      <w:r w:rsidR="00682D25">
        <w:rPr>
          <w:rFonts w:ascii="Arial" w:hAnsi="Arial" w:cs="Arial"/>
          <w:color w:val="000000"/>
          <w:sz w:val="24"/>
          <w:szCs w:val="24"/>
        </w:rPr>
        <w:t>67</w:t>
      </w:r>
      <w:r w:rsidRPr="00D027FE">
        <w:rPr>
          <w:rFonts w:ascii="Arial" w:hAnsi="Arial" w:cs="Arial"/>
          <w:color w:val="000000"/>
          <w:sz w:val="24"/>
          <w:szCs w:val="24"/>
        </w:rPr>
        <w:t xml:space="preserve"> (</w:t>
      </w:r>
      <w:r w:rsidR="00682D25">
        <w:rPr>
          <w:rFonts w:ascii="Arial" w:hAnsi="Arial" w:cs="Arial"/>
          <w:color w:val="000000"/>
          <w:sz w:val="24"/>
          <w:szCs w:val="24"/>
        </w:rPr>
        <w:t xml:space="preserve">sessenta </w:t>
      </w:r>
      <w:r>
        <w:rPr>
          <w:rFonts w:ascii="Arial" w:hAnsi="Arial" w:cs="Arial"/>
          <w:color w:val="000000"/>
          <w:sz w:val="24"/>
          <w:szCs w:val="24"/>
        </w:rPr>
        <w:t xml:space="preserve">e </w:t>
      </w:r>
      <w:r w:rsidR="00682D25">
        <w:rPr>
          <w:rFonts w:ascii="Arial" w:hAnsi="Arial" w:cs="Arial"/>
          <w:color w:val="000000"/>
          <w:sz w:val="24"/>
          <w:szCs w:val="24"/>
        </w:rPr>
        <w:t>sete</w:t>
      </w:r>
      <w:r w:rsidRPr="00D027FE">
        <w:rPr>
          <w:rFonts w:ascii="Arial" w:hAnsi="Arial" w:cs="Arial"/>
          <w:color w:val="000000"/>
          <w:sz w:val="24"/>
          <w:szCs w:val="24"/>
        </w:rPr>
        <w:t xml:space="preserve">) vagas </w:t>
      </w:r>
      <w:r w:rsidRPr="00D027FE">
        <w:rPr>
          <w:rFonts w:ascii="Arial" w:hAnsi="Arial" w:cs="Arial"/>
          <w:sz w:val="24"/>
          <w:szCs w:val="24"/>
        </w:rPr>
        <w:t>de</w:t>
      </w:r>
      <w:r w:rsidRPr="00D027FE">
        <w:rPr>
          <w:rFonts w:ascii="Arial" w:hAnsi="Arial" w:cs="Arial"/>
          <w:color w:val="000000"/>
          <w:sz w:val="24"/>
          <w:szCs w:val="24"/>
        </w:rPr>
        <w:t xml:space="preserve"> Defensor Público do Estado do Pará de 3º entrância, consoante </w:t>
      </w:r>
      <w:r w:rsidRPr="00D027FE">
        <w:rPr>
          <w:rFonts w:ascii="Arial" w:hAnsi="Arial" w:cs="Arial"/>
          <w:sz w:val="24"/>
          <w:szCs w:val="24"/>
        </w:rPr>
        <w:t>Anexo I</w:t>
      </w:r>
      <w:r w:rsidRPr="00D027FE">
        <w:rPr>
          <w:rFonts w:ascii="Arial" w:hAnsi="Arial" w:cs="Arial"/>
          <w:color w:val="000000"/>
          <w:sz w:val="24"/>
          <w:szCs w:val="24"/>
        </w:rPr>
        <w:t xml:space="preserve"> do presente edital;</w:t>
      </w:r>
    </w:p>
    <w:p w:rsidR="00682D25" w:rsidRPr="00D027FE" w:rsidRDefault="00682D25" w:rsidP="0069699F">
      <w:pPr>
        <w:adjustRightInd w:val="0"/>
        <w:jc w:val="both"/>
        <w:rPr>
          <w:rFonts w:ascii="Arial" w:hAnsi="Arial" w:cs="Arial"/>
          <w:sz w:val="24"/>
          <w:szCs w:val="24"/>
        </w:rPr>
      </w:pPr>
    </w:p>
    <w:p w:rsidR="0069699F" w:rsidRDefault="0069699F" w:rsidP="0069699F">
      <w:pPr>
        <w:adjustRightInd w:val="0"/>
        <w:jc w:val="both"/>
        <w:rPr>
          <w:rFonts w:ascii="Arial" w:hAnsi="Arial" w:cs="Arial"/>
          <w:bCs/>
          <w:sz w:val="24"/>
          <w:szCs w:val="24"/>
        </w:rPr>
      </w:pPr>
      <w:r w:rsidRPr="00D027FE">
        <w:rPr>
          <w:rFonts w:ascii="Arial" w:hAnsi="Arial" w:cs="Arial"/>
          <w:bCs/>
          <w:sz w:val="24"/>
          <w:szCs w:val="24"/>
        </w:rPr>
        <w:t xml:space="preserve">CONSIDERANDO </w:t>
      </w:r>
      <w:r w:rsidRPr="00D027FE">
        <w:rPr>
          <w:rFonts w:ascii="Arial" w:hAnsi="Arial" w:cs="Arial"/>
          <w:sz w:val="24"/>
          <w:szCs w:val="24"/>
        </w:rPr>
        <w:t xml:space="preserve">o </w:t>
      </w:r>
      <w:r w:rsidR="00682D25">
        <w:rPr>
          <w:rFonts w:ascii="Arial" w:hAnsi="Arial" w:cs="Arial"/>
          <w:sz w:val="24"/>
          <w:szCs w:val="24"/>
        </w:rPr>
        <w:t>3</w:t>
      </w:r>
      <w:r w:rsidRPr="00D027FE">
        <w:rPr>
          <w:rFonts w:ascii="Arial" w:hAnsi="Arial" w:cs="Arial"/>
          <w:sz w:val="24"/>
          <w:szCs w:val="24"/>
        </w:rPr>
        <w:t>º concurso</w:t>
      </w:r>
      <w:r>
        <w:rPr>
          <w:rFonts w:ascii="Arial" w:hAnsi="Arial" w:cs="Arial"/>
          <w:sz w:val="24"/>
          <w:szCs w:val="24"/>
        </w:rPr>
        <w:t xml:space="preserve"> </w:t>
      </w:r>
      <w:r w:rsidRPr="00D027FE">
        <w:rPr>
          <w:rFonts w:ascii="Arial" w:hAnsi="Arial" w:cs="Arial"/>
          <w:sz w:val="24"/>
          <w:szCs w:val="24"/>
        </w:rPr>
        <w:t xml:space="preserve">de remoção na </w:t>
      </w:r>
      <w:r w:rsidR="00682D25">
        <w:rPr>
          <w:rFonts w:ascii="Arial" w:hAnsi="Arial" w:cs="Arial"/>
          <w:sz w:val="24"/>
          <w:szCs w:val="24"/>
        </w:rPr>
        <w:t>2</w:t>
      </w:r>
      <w:r w:rsidRPr="00D027FE">
        <w:rPr>
          <w:rFonts w:ascii="Arial" w:hAnsi="Arial" w:cs="Arial"/>
          <w:sz w:val="24"/>
          <w:szCs w:val="24"/>
        </w:rPr>
        <w:t xml:space="preserve">ª entrância realizado perante o Conselho Superior na </w:t>
      </w:r>
      <w:r w:rsidR="00682D25">
        <w:rPr>
          <w:rFonts w:ascii="Arial" w:hAnsi="Arial" w:cs="Arial"/>
          <w:sz w:val="24"/>
          <w:szCs w:val="24"/>
        </w:rPr>
        <w:t>15</w:t>
      </w:r>
      <w:r w:rsidRPr="00D027FE">
        <w:rPr>
          <w:rFonts w:ascii="Arial" w:hAnsi="Arial" w:cs="Arial"/>
          <w:sz w:val="24"/>
          <w:szCs w:val="24"/>
        </w:rPr>
        <w:t>ª</w:t>
      </w:r>
      <w:proofErr w:type="gramStart"/>
      <w:r w:rsidRPr="00D027FE">
        <w:rPr>
          <w:rFonts w:ascii="Arial" w:hAnsi="Arial" w:cs="Arial"/>
          <w:sz w:val="24"/>
          <w:szCs w:val="24"/>
        </w:rPr>
        <w:t xml:space="preserve">  </w:t>
      </w:r>
      <w:proofErr w:type="gramEnd"/>
      <w:r w:rsidRPr="00D027FE">
        <w:rPr>
          <w:rFonts w:ascii="Arial" w:hAnsi="Arial" w:cs="Arial"/>
          <w:sz w:val="24"/>
          <w:szCs w:val="24"/>
        </w:rPr>
        <w:t>sess</w:t>
      </w:r>
      <w:r w:rsidR="00682D25">
        <w:rPr>
          <w:rFonts w:ascii="Arial" w:hAnsi="Arial" w:cs="Arial"/>
          <w:sz w:val="24"/>
          <w:szCs w:val="24"/>
        </w:rPr>
        <w:t>ão</w:t>
      </w:r>
      <w:r w:rsidRPr="00D027FE">
        <w:rPr>
          <w:rFonts w:ascii="Arial" w:hAnsi="Arial" w:cs="Arial"/>
          <w:sz w:val="24"/>
          <w:szCs w:val="24"/>
        </w:rPr>
        <w:t xml:space="preserve"> extraordinária ocorrida no dia </w:t>
      </w:r>
      <w:r w:rsidR="00682D25">
        <w:rPr>
          <w:rFonts w:ascii="Arial" w:hAnsi="Arial" w:cs="Arial"/>
          <w:sz w:val="24"/>
          <w:szCs w:val="24"/>
        </w:rPr>
        <w:t>24</w:t>
      </w:r>
      <w:r w:rsidRPr="00D027FE">
        <w:rPr>
          <w:rFonts w:ascii="Arial" w:hAnsi="Arial" w:cs="Arial"/>
          <w:sz w:val="24"/>
          <w:szCs w:val="24"/>
        </w:rPr>
        <w:t xml:space="preserve"> de </w:t>
      </w:r>
      <w:r w:rsidR="00682D25">
        <w:rPr>
          <w:rFonts w:ascii="Arial" w:hAnsi="Arial" w:cs="Arial"/>
          <w:sz w:val="24"/>
          <w:szCs w:val="24"/>
        </w:rPr>
        <w:t>junho</w:t>
      </w:r>
      <w:r w:rsidRPr="00D027FE">
        <w:rPr>
          <w:rFonts w:ascii="Arial" w:hAnsi="Arial" w:cs="Arial"/>
          <w:sz w:val="24"/>
          <w:szCs w:val="24"/>
        </w:rPr>
        <w:t xml:space="preserve"> de 201</w:t>
      </w:r>
      <w:r>
        <w:rPr>
          <w:rFonts w:ascii="Arial" w:hAnsi="Arial" w:cs="Arial"/>
          <w:sz w:val="24"/>
          <w:szCs w:val="24"/>
        </w:rPr>
        <w:t>4</w:t>
      </w:r>
      <w:r w:rsidRPr="00D027FE">
        <w:rPr>
          <w:rFonts w:ascii="Arial" w:hAnsi="Arial" w:cs="Arial"/>
          <w:sz w:val="24"/>
          <w:szCs w:val="24"/>
        </w:rPr>
        <w:t xml:space="preserve">, no auditório do prédio sede da defensoria pública </w:t>
      </w:r>
      <w:r w:rsidRPr="00D027FE">
        <w:rPr>
          <w:rFonts w:ascii="Arial" w:hAnsi="Arial" w:cs="Arial"/>
          <w:bCs/>
          <w:sz w:val="24"/>
          <w:szCs w:val="24"/>
        </w:rPr>
        <w:t>em antecedência ao processo de promoção, nos termos do § 2º do art. 45 da LC; 054/07</w:t>
      </w:r>
      <w:r w:rsidR="00682D25">
        <w:rPr>
          <w:rFonts w:ascii="Arial" w:hAnsi="Arial" w:cs="Arial"/>
          <w:bCs/>
          <w:sz w:val="24"/>
          <w:szCs w:val="24"/>
        </w:rPr>
        <w:t>;</w:t>
      </w:r>
    </w:p>
    <w:p w:rsidR="00682D25" w:rsidRPr="00D027FE" w:rsidRDefault="00682D25" w:rsidP="0069699F">
      <w:pPr>
        <w:adjustRightInd w:val="0"/>
        <w:jc w:val="both"/>
        <w:rPr>
          <w:rFonts w:ascii="Arial" w:hAnsi="Arial" w:cs="Arial"/>
          <w:bCs/>
          <w:sz w:val="24"/>
          <w:szCs w:val="24"/>
        </w:rPr>
      </w:pPr>
    </w:p>
    <w:p w:rsidR="0069699F" w:rsidRPr="00D027FE" w:rsidRDefault="0069699F" w:rsidP="0069699F">
      <w:pPr>
        <w:adjustRightInd w:val="0"/>
        <w:jc w:val="both"/>
        <w:rPr>
          <w:rFonts w:ascii="Arial" w:hAnsi="Arial" w:cs="Arial"/>
          <w:sz w:val="24"/>
          <w:szCs w:val="24"/>
        </w:rPr>
      </w:pPr>
      <w:r w:rsidRPr="00D027FE">
        <w:rPr>
          <w:rFonts w:ascii="Arial" w:hAnsi="Arial" w:cs="Arial"/>
          <w:bCs/>
          <w:sz w:val="24"/>
          <w:szCs w:val="24"/>
        </w:rPr>
        <w:t>CONSIDERANDO</w:t>
      </w:r>
      <w:r w:rsidRPr="00D027FE">
        <w:rPr>
          <w:rFonts w:ascii="Arial" w:hAnsi="Arial" w:cs="Arial"/>
          <w:b/>
          <w:bCs/>
          <w:sz w:val="24"/>
          <w:szCs w:val="24"/>
        </w:rPr>
        <w:t xml:space="preserve"> </w:t>
      </w:r>
      <w:r w:rsidRPr="00D027FE">
        <w:rPr>
          <w:rFonts w:ascii="Arial" w:hAnsi="Arial" w:cs="Arial"/>
          <w:sz w:val="24"/>
          <w:szCs w:val="24"/>
        </w:rPr>
        <w:t>que o provimento das vagas existentes somente poderá ser efetuado por meio de promoção;</w:t>
      </w:r>
    </w:p>
    <w:p w:rsidR="00682D25" w:rsidRDefault="00682D25" w:rsidP="0069699F">
      <w:pPr>
        <w:jc w:val="both"/>
        <w:rPr>
          <w:rFonts w:ascii="Arial" w:hAnsi="Arial" w:cs="Arial"/>
          <w:sz w:val="24"/>
          <w:szCs w:val="24"/>
        </w:rPr>
      </w:pPr>
    </w:p>
    <w:p w:rsidR="0069699F" w:rsidRPr="00D027FE" w:rsidRDefault="0069699F" w:rsidP="0069699F">
      <w:pPr>
        <w:jc w:val="both"/>
        <w:rPr>
          <w:rFonts w:ascii="Arial" w:hAnsi="Arial" w:cs="Arial"/>
          <w:sz w:val="24"/>
          <w:szCs w:val="24"/>
        </w:rPr>
      </w:pPr>
      <w:r w:rsidRPr="00D027FE">
        <w:rPr>
          <w:rFonts w:ascii="Arial" w:hAnsi="Arial" w:cs="Arial"/>
          <w:sz w:val="24"/>
          <w:szCs w:val="24"/>
        </w:rPr>
        <w:t>CONSIDERANDO a Resolução CSDP N° 1</w:t>
      </w:r>
      <w:r>
        <w:rPr>
          <w:rFonts w:ascii="Arial" w:hAnsi="Arial" w:cs="Arial"/>
          <w:sz w:val="24"/>
          <w:szCs w:val="24"/>
        </w:rPr>
        <w:t>3</w:t>
      </w:r>
      <w:r w:rsidR="00682D25">
        <w:rPr>
          <w:rFonts w:ascii="Arial" w:hAnsi="Arial" w:cs="Arial"/>
          <w:sz w:val="24"/>
          <w:szCs w:val="24"/>
        </w:rPr>
        <w:t>6</w:t>
      </w:r>
      <w:r w:rsidRPr="00D027FE">
        <w:rPr>
          <w:rFonts w:ascii="Arial" w:hAnsi="Arial" w:cs="Arial"/>
          <w:sz w:val="24"/>
          <w:szCs w:val="24"/>
        </w:rPr>
        <w:t>/201</w:t>
      </w:r>
      <w:r>
        <w:rPr>
          <w:rFonts w:ascii="Arial" w:hAnsi="Arial" w:cs="Arial"/>
          <w:sz w:val="24"/>
          <w:szCs w:val="24"/>
        </w:rPr>
        <w:t>4</w:t>
      </w:r>
      <w:r w:rsidRPr="00D027FE">
        <w:rPr>
          <w:rFonts w:ascii="Arial" w:hAnsi="Arial" w:cs="Arial"/>
          <w:sz w:val="24"/>
          <w:szCs w:val="24"/>
        </w:rPr>
        <w:t xml:space="preserve">, de </w:t>
      </w:r>
      <w:r w:rsidR="00682D25">
        <w:rPr>
          <w:rFonts w:ascii="Arial" w:hAnsi="Arial" w:cs="Arial"/>
          <w:sz w:val="24"/>
          <w:szCs w:val="24"/>
        </w:rPr>
        <w:t>27</w:t>
      </w:r>
      <w:r w:rsidRPr="00D027FE">
        <w:rPr>
          <w:rFonts w:ascii="Arial" w:hAnsi="Arial" w:cs="Arial"/>
          <w:sz w:val="24"/>
          <w:szCs w:val="24"/>
        </w:rPr>
        <w:t xml:space="preserve"> de </w:t>
      </w:r>
      <w:r>
        <w:rPr>
          <w:rFonts w:ascii="Arial" w:hAnsi="Arial" w:cs="Arial"/>
          <w:sz w:val="24"/>
          <w:szCs w:val="24"/>
        </w:rPr>
        <w:t>maio</w:t>
      </w:r>
      <w:r w:rsidRPr="00D027FE">
        <w:rPr>
          <w:rFonts w:ascii="Arial" w:hAnsi="Arial" w:cs="Arial"/>
          <w:sz w:val="24"/>
          <w:szCs w:val="24"/>
        </w:rPr>
        <w:t xml:space="preserve"> de 201</w:t>
      </w:r>
      <w:r>
        <w:rPr>
          <w:rFonts w:ascii="Arial" w:hAnsi="Arial" w:cs="Arial"/>
          <w:sz w:val="24"/>
          <w:szCs w:val="24"/>
        </w:rPr>
        <w:t>4</w:t>
      </w:r>
      <w:r w:rsidRPr="00D027FE">
        <w:rPr>
          <w:rFonts w:ascii="Arial" w:hAnsi="Arial" w:cs="Arial"/>
          <w:sz w:val="24"/>
          <w:szCs w:val="24"/>
        </w:rPr>
        <w:t xml:space="preserve"> que </w:t>
      </w:r>
      <w:r w:rsidR="00682D25">
        <w:rPr>
          <w:rFonts w:ascii="Arial" w:hAnsi="Arial" w:cs="Arial"/>
          <w:sz w:val="24"/>
          <w:szCs w:val="24"/>
        </w:rPr>
        <w:t>d</w:t>
      </w:r>
      <w:r w:rsidRPr="00D027FE">
        <w:rPr>
          <w:rFonts w:ascii="Arial" w:hAnsi="Arial" w:cs="Arial"/>
          <w:sz w:val="24"/>
          <w:szCs w:val="24"/>
        </w:rPr>
        <w:t>eclara</w:t>
      </w:r>
      <w:proofErr w:type="gramStart"/>
      <w:r w:rsidRPr="00D027FE">
        <w:rPr>
          <w:rFonts w:ascii="Arial" w:hAnsi="Arial" w:cs="Arial"/>
          <w:sz w:val="24"/>
          <w:szCs w:val="24"/>
        </w:rPr>
        <w:t xml:space="preserve">  </w:t>
      </w:r>
      <w:proofErr w:type="gramEnd"/>
      <w:r w:rsidRPr="00D027FE">
        <w:rPr>
          <w:rFonts w:ascii="Arial" w:hAnsi="Arial" w:cs="Arial"/>
          <w:sz w:val="24"/>
          <w:szCs w:val="24"/>
        </w:rPr>
        <w:t xml:space="preserve">vagas nas Defensorias Públicas de </w:t>
      </w:r>
      <w:r w:rsidR="00682D25">
        <w:rPr>
          <w:rFonts w:ascii="Arial" w:hAnsi="Arial" w:cs="Arial"/>
          <w:sz w:val="24"/>
          <w:szCs w:val="24"/>
        </w:rPr>
        <w:t>2</w:t>
      </w:r>
      <w:r w:rsidRPr="00D027FE">
        <w:rPr>
          <w:rFonts w:ascii="Arial" w:hAnsi="Arial" w:cs="Arial"/>
          <w:sz w:val="24"/>
          <w:szCs w:val="24"/>
        </w:rPr>
        <w:t>ª entrância e dá outras providências.</w:t>
      </w:r>
    </w:p>
    <w:p w:rsidR="00682D25" w:rsidRDefault="00682D25" w:rsidP="0069699F">
      <w:pPr>
        <w:adjustRightInd w:val="0"/>
        <w:jc w:val="both"/>
        <w:rPr>
          <w:rFonts w:ascii="Arial" w:hAnsi="Arial" w:cs="Arial"/>
          <w:color w:val="000000"/>
          <w:sz w:val="24"/>
          <w:szCs w:val="24"/>
        </w:rPr>
      </w:pPr>
    </w:p>
    <w:p w:rsidR="0069699F" w:rsidRPr="00D027FE" w:rsidRDefault="0069699F" w:rsidP="0069699F">
      <w:pPr>
        <w:adjustRightInd w:val="0"/>
        <w:jc w:val="both"/>
        <w:rPr>
          <w:rFonts w:ascii="Arial" w:hAnsi="Arial" w:cs="Arial"/>
          <w:sz w:val="24"/>
          <w:szCs w:val="24"/>
        </w:rPr>
      </w:pPr>
      <w:r w:rsidRPr="00D027FE">
        <w:rPr>
          <w:rFonts w:ascii="Arial" w:hAnsi="Arial" w:cs="Arial"/>
          <w:color w:val="000000"/>
          <w:sz w:val="24"/>
          <w:szCs w:val="24"/>
        </w:rPr>
        <w:t>CONSIDERANDO o interesse público em preencher todos os cargos de Defensor Público do Estado do Pará que se encontram vagos da maneira mais célere possível;</w:t>
      </w:r>
    </w:p>
    <w:p w:rsidR="00682D25" w:rsidRDefault="00682D25" w:rsidP="0069699F">
      <w:pPr>
        <w:adjustRightInd w:val="0"/>
        <w:jc w:val="both"/>
        <w:rPr>
          <w:rFonts w:ascii="Arial" w:hAnsi="Arial" w:cs="Arial"/>
          <w:b/>
          <w:bCs/>
          <w:sz w:val="24"/>
          <w:szCs w:val="24"/>
        </w:rPr>
      </w:pPr>
    </w:p>
    <w:p w:rsidR="0069699F" w:rsidRPr="00D027FE" w:rsidRDefault="0069699F" w:rsidP="0069699F">
      <w:pPr>
        <w:adjustRightInd w:val="0"/>
        <w:jc w:val="both"/>
        <w:rPr>
          <w:rFonts w:ascii="Arial" w:hAnsi="Arial" w:cs="Arial"/>
          <w:sz w:val="24"/>
          <w:szCs w:val="24"/>
        </w:rPr>
      </w:pPr>
      <w:r w:rsidRPr="00D027FE">
        <w:rPr>
          <w:rFonts w:ascii="Arial" w:hAnsi="Arial" w:cs="Arial"/>
          <w:b/>
          <w:bCs/>
          <w:sz w:val="24"/>
          <w:szCs w:val="24"/>
        </w:rPr>
        <w:t>RESOLVE:</w:t>
      </w:r>
    </w:p>
    <w:p w:rsidR="00682D25" w:rsidRDefault="00682D25" w:rsidP="0069699F">
      <w:pPr>
        <w:adjustRightInd w:val="0"/>
        <w:jc w:val="both"/>
        <w:rPr>
          <w:rFonts w:ascii="Arial" w:hAnsi="Arial" w:cs="Arial"/>
          <w:b/>
          <w:bCs/>
          <w:sz w:val="24"/>
          <w:szCs w:val="24"/>
        </w:rPr>
      </w:pPr>
    </w:p>
    <w:p w:rsidR="0069699F" w:rsidRPr="00D027FE" w:rsidRDefault="0069699F" w:rsidP="0069699F">
      <w:pPr>
        <w:adjustRightInd w:val="0"/>
        <w:jc w:val="both"/>
        <w:rPr>
          <w:rFonts w:ascii="Arial" w:hAnsi="Arial" w:cs="Arial"/>
          <w:sz w:val="24"/>
          <w:szCs w:val="24"/>
        </w:rPr>
      </w:pPr>
      <w:r w:rsidRPr="00D027FE">
        <w:rPr>
          <w:rFonts w:ascii="Arial" w:hAnsi="Arial" w:cs="Arial"/>
          <w:b/>
          <w:bCs/>
          <w:sz w:val="24"/>
          <w:szCs w:val="24"/>
        </w:rPr>
        <w:t xml:space="preserve">Art. 1º </w:t>
      </w:r>
      <w:r w:rsidRPr="00D027FE">
        <w:rPr>
          <w:rFonts w:ascii="Arial" w:hAnsi="Arial" w:cs="Arial"/>
          <w:sz w:val="24"/>
          <w:szCs w:val="24"/>
        </w:rPr>
        <w:t xml:space="preserve">Abrir Concurso de Promoção aos Defensores Públicos de </w:t>
      </w:r>
      <w:r w:rsidR="00682D25">
        <w:rPr>
          <w:rFonts w:ascii="Arial" w:hAnsi="Arial" w:cs="Arial"/>
          <w:sz w:val="24"/>
          <w:szCs w:val="24"/>
        </w:rPr>
        <w:t>1</w:t>
      </w:r>
      <w:r w:rsidRPr="00D027FE">
        <w:rPr>
          <w:rFonts w:ascii="Arial" w:hAnsi="Arial" w:cs="Arial"/>
          <w:sz w:val="24"/>
          <w:szCs w:val="24"/>
        </w:rPr>
        <w:t xml:space="preserve">ª entrância para o provimento de </w:t>
      </w:r>
      <w:r w:rsidR="00682D25">
        <w:rPr>
          <w:rFonts w:ascii="Arial" w:hAnsi="Arial" w:cs="Arial"/>
          <w:sz w:val="24"/>
          <w:szCs w:val="24"/>
        </w:rPr>
        <w:t>67</w:t>
      </w:r>
      <w:r w:rsidRPr="00D027FE">
        <w:rPr>
          <w:rFonts w:ascii="Arial" w:hAnsi="Arial" w:cs="Arial"/>
          <w:sz w:val="24"/>
          <w:szCs w:val="24"/>
        </w:rPr>
        <w:t xml:space="preserve"> (</w:t>
      </w:r>
      <w:r w:rsidR="00682D25">
        <w:rPr>
          <w:rFonts w:ascii="Arial" w:hAnsi="Arial" w:cs="Arial"/>
          <w:sz w:val="24"/>
          <w:szCs w:val="24"/>
        </w:rPr>
        <w:t>sessenta e sete</w:t>
      </w:r>
      <w:r w:rsidRPr="00D027FE">
        <w:rPr>
          <w:rFonts w:ascii="Arial" w:hAnsi="Arial" w:cs="Arial"/>
          <w:sz w:val="24"/>
          <w:szCs w:val="24"/>
        </w:rPr>
        <w:t xml:space="preserve">) vagas de Defensor Público de </w:t>
      </w:r>
      <w:r w:rsidR="00682D25">
        <w:rPr>
          <w:rFonts w:ascii="Arial" w:hAnsi="Arial" w:cs="Arial"/>
          <w:sz w:val="24"/>
          <w:szCs w:val="24"/>
        </w:rPr>
        <w:t>2</w:t>
      </w:r>
      <w:r w:rsidRPr="00D027FE">
        <w:rPr>
          <w:rFonts w:ascii="Arial" w:hAnsi="Arial" w:cs="Arial"/>
          <w:sz w:val="24"/>
          <w:szCs w:val="24"/>
        </w:rPr>
        <w:t>ª entrância, constantes no Anexo I deste edital.</w:t>
      </w:r>
    </w:p>
    <w:p w:rsidR="0069699F" w:rsidRPr="00D027FE" w:rsidRDefault="0069699F" w:rsidP="0069699F">
      <w:pPr>
        <w:shd w:val="clear" w:color="auto" w:fill="FFFFFF"/>
        <w:spacing w:before="100" w:beforeAutospacing="1" w:after="100" w:afterAutospacing="1"/>
        <w:jc w:val="both"/>
        <w:rPr>
          <w:rFonts w:ascii="Arial" w:hAnsi="Arial" w:cs="Arial"/>
          <w:sz w:val="24"/>
          <w:szCs w:val="24"/>
        </w:rPr>
      </w:pPr>
      <w:r w:rsidRPr="00D027FE">
        <w:rPr>
          <w:rFonts w:ascii="Arial" w:hAnsi="Arial" w:cs="Arial"/>
          <w:b/>
          <w:bCs/>
          <w:sz w:val="24"/>
          <w:szCs w:val="24"/>
        </w:rPr>
        <w:t>Art. 2°</w:t>
      </w:r>
      <w:r w:rsidRPr="00D027FE">
        <w:rPr>
          <w:rFonts w:ascii="Arial" w:hAnsi="Arial" w:cs="Arial"/>
          <w:sz w:val="24"/>
          <w:szCs w:val="24"/>
        </w:rPr>
        <w:t xml:space="preserve"> A promoção de que trata o presente Edital seguirá os critérios de antiguidade e merecimento, alternadamente sendo que, para fins da promoção por merecimento, será utilizado o de antiguidade, afastando-se os demais requisitos legais, pelo fato de ainda não terem sido regulamentados os critérios para aferição do merecimento na carreira, nos termos do precedente disposto na Ata da 62ª Reunião Ordinária do Conselho Superior da Defensoria Pública da União realizada no dia 30 de novembro de 2005, e por fim consoante previsão do parágrafo único do art. 5º, da Resolução de nº 6, de 13 de setembro de 2005 do Conselho Nacional de Justiça.</w:t>
      </w:r>
    </w:p>
    <w:p w:rsidR="0069699F" w:rsidRPr="00D027FE" w:rsidRDefault="0069699F" w:rsidP="0069699F">
      <w:pPr>
        <w:shd w:val="clear" w:color="auto" w:fill="FFFFFF"/>
        <w:spacing w:before="100" w:beforeAutospacing="1" w:after="100" w:afterAutospacing="1"/>
        <w:ind w:firstLine="357"/>
        <w:jc w:val="both"/>
        <w:rPr>
          <w:rFonts w:ascii="Arial" w:hAnsi="Arial" w:cs="Arial"/>
          <w:bCs/>
          <w:sz w:val="24"/>
          <w:szCs w:val="24"/>
        </w:rPr>
      </w:pPr>
      <w:r w:rsidRPr="00D027FE">
        <w:rPr>
          <w:rFonts w:ascii="Arial" w:hAnsi="Arial" w:cs="Arial"/>
          <w:bCs/>
          <w:sz w:val="24"/>
          <w:szCs w:val="24"/>
        </w:rPr>
        <w:t xml:space="preserve">I – </w:t>
      </w:r>
      <w:r w:rsidRPr="00D027FE">
        <w:rPr>
          <w:rFonts w:ascii="Arial" w:hAnsi="Arial" w:cs="Arial"/>
          <w:sz w:val="24"/>
          <w:szCs w:val="24"/>
        </w:rPr>
        <w:t>A Promoção recairá no mais antigo da categoria, determinada a posição pelo tempo de efetivo exercício na entrância.</w:t>
      </w:r>
    </w:p>
    <w:p w:rsidR="0069699F" w:rsidRPr="00D027FE" w:rsidRDefault="0069699F" w:rsidP="0069699F">
      <w:pPr>
        <w:shd w:val="clear" w:color="auto" w:fill="FFFFFF"/>
        <w:spacing w:before="100" w:beforeAutospacing="1" w:after="100" w:afterAutospacing="1"/>
        <w:ind w:firstLine="357"/>
        <w:jc w:val="both"/>
        <w:rPr>
          <w:rFonts w:ascii="Arial" w:hAnsi="Arial" w:cs="Arial"/>
          <w:sz w:val="24"/>
          <w:szCs w:val="24"/>
        </w:rPr>
      </w:pPr>
      <w:r w:rsidRPr="00D027FE">
        <w:rPr>
          <w:rFonts w:ascii="Arial" w:hAnsi="Arial" w:cs="Arial"/>
          <w:sz w:val="24"/>
          <w:szCs w:val="24"/>
        </w:rPr>
        <w:t xml:space="preserve"> II – As promoções serão </w:t>
      </w:r>
      <w:proofErr w:type="gramStart"/>
      <w:r w:rsidRPr="00D027FE">
        <w:rPr>
          <w:rFonts w:ascii="Arial" w:hAnsi="Arial" w:cs="Arial"/>
          <w:sz w:val="24"/>
          <w:szCs w:val="24"/>
        </w:rPr>
        <w:t>efetivadas por ato do Defensor Público Geral</w:t>
      </w:r>
      <w:proofErr w:type="gramEnd"/>
      <w:r w:rsidRPr="00D027FE">
        <w:rPr>
          <w:rFonts w:ascii="Arial" w:hAnsi="Arial" w:cs="Arial"/>
          <w:sz w:val="24"/>
          <w:szCs w:val="24"/>
        </w:rPr>
        <w:t>.</w:t>
      </w:r>
    </w:p>
    <w:p w:rsidR="0069699F" w:rsidRPr="00D027FE" w:rsidRDefault="0069699F" w:rsidP="0069699F">
      <w:pPr>
        <w:shd w:val="clear" w:color="auto" w:fill="FFFFFF"/>
        <w:spacing w:before="100" w:beforeAutospacing="1" w:after="100" w:afterAutospacing="1"/>
        <w:ind w:firstLine="357"/>
        <w:jc w:val="both"/>
        <w:rPr>
          <w:rFonts w:ascii="Arial" w:hAnsi="Arial" w:cs="Arial"/>
          <w:sz w:val="24"/>
          <w:szCs w:val="24"/>
        </w:rPr>
      </w:pPr>
      <w:r w:rsidRPr="00D027FE">
        <w:rPr>
          <w:rFonts w:ascii="Arial" w:hAnsi="Arial" w:cs="Arial"/>
          <w:sz w:val="24"/>
          <w:szCs w:val="24"/>
        </w:rPr>
        <w:t>III – É facultada a recusa à promoção, no momento da escolha de sua vaga, durante a sessão do processo de promoção, sem prejuízo do critério para o preenchimento da vaga recusada.</w:t>
      </w:r>
    </w:p>
    <w:p w:rsidR="0069699F" w:rsidRPr="00D027FE" w:rsidRDefault="0069699F" w:rsidP="0069699F">
      <w:pPr>
        <w:shd w:val="clear" w:color="auto" w:fill="FFFFFF"/>
        <w:spacing w:before="100" w:beforeAutospacing="1" w:after="100" w:afterAutospacing="1"/>
        <w:jc w:val="both"/>
        <w:rPr>
          <w:rFonts w:ascii="Arial" w:hAnsi="Arial" w:cs="Arial"/>
          <w:sz w:val="24"/>
          <w:szCs w:val="24"/>
        </w:rPr>
      </w:pPr>
      <w:r w:rsidRPr="00D027FE">
        <w:rPr>
          <w:rFonts w:ascii="Arial" w:hAnsi="Arial" w:cs="Arial"/>
          <w:b/>
          <w:sz w:val="24"/>
          <w:szCs w:val="24"/>
        </w:rPr>
        <w:lastRenderedPageBreak/>
        <w:t>Art. 3º</w:t>
      </w:r>
      <w:r w:rsidRPr="00D027FE">
        <w:rPr>
          <w:rFonts w:ascii="Arial" w:hAnsi="Arial" w:cs="Arial"/>
          <w:sz w:val="24"/>
          <w:szCs w:val="24"/>
        </w:rPr>
        <w:t xml:space="preserve"> Somente poderá ser promovido para a </w:t>
      </w:r>
      <w:r w:rsidR="00682D25">
        <w:rPr>
          <w:rFonts w:ascii="Arial" w:hAnsi="Arial" w:cs="Arial"/>
          <w:sz w:val="24"/>
          <w:szCs w:val="24"/>
        </w:rPr>
        <w:t>2</w:t>
      </w:r>
      <w:r w:rsidRPr="00D027FE">
        <w:rPr>
          <w:rFonts w:ascii="Arial" w:hAnsi="Arial" w:cs="Arial"/>
          <w:sz w:val="24"/>
          <w:szCs w:val="24"/>
        </w:rPr>
        <w:t xml:space="preserve">ª entrância, o Defensor que requerer sua inscrição no prazo de 10 (dez) dias, a contar </w:t>
      </w:r>
      <w:r>
        <w:rPr>
          <w:rFonts w:ascii="Arial" w:hAnsi="Arial" w:cs="Arial"/>
          <w:sz w:val="24"/>
          <w:szCs w:val="24"/>
        </w:rPr>
        <w:t xml:space="preserve">da </w:t>
      </w:r>
      <w:r w:rsidRPr="00D027FE">
        <w:rPr>
          <w:rFonts w:ascii="Arial" w:hAnsi="Arial" w:cs="Arial"/>
          <w:sz w:val="24"/>
          <w:szCs w:val="24"/>
        </w:rPr>
        <w:t>publicação do presente Edital no Diário Oficial do Estado.</w:t>
      </w:r>
    </w:p>
    <w:p w:rsidR="0069699F" w:rsidRPr="00D027FE" w:rsidRDefault="0069699F" w:rsidP="0069699F">
      <w:pPr>
        <w:shd w:val="clear" w:color="auto" w:fill="FFFFFF"/>
        <w:spacing w:before="100" w:beforeAutospacing="1" w:after="100" w:afterAutospacing="1"/>
        <w:ind w:firstLine="357"/>
        <w:jc w:val="both"/>
        <w:rPr>
          <w:rFonts w:ascii="Arial" w:hAnsi="Arial" w:cs="Arial"/>
          <w:sz w:val="24"/>
          <w:szCs w:val="24"/>
        </w:rPr>
      </w:pPr>
      <w:r w:rsidRPr="00D027FE">
        <w:rPr>
          <w:rFonts w:ascii="Arial" w:hAnsi="Arial" w:cs="Arial"/>
          <w:sz w:val="24"/>
          <w:szCs w:val="24"/>
        </w:rPr>
        <w:t>§ 1º O Defensor Público poderá se inscrever a todas as vagas ofertadas no presente edital, devendo discriminar a ordem de preferência das defensorias a que pretende concorrer.</w:t>
      </w:r>
    </w:p>
    <w:p w:rsidR="0069699F" w:rsidRPr="00D027FE" w:rsidRDefault="0069699F" w:rsidP="0069699F">
      <w:pPr>
        <w:shd w:val="clear" w:color="auto" w:fill="FFFFFF"/>
        <w:spacing w:before="100" w:beforeAutospacing="1" w:after="100" w:afterAutospacing="1"/>
        <w:ind w:firstLine="357"/>
        <w:jc w:val="both"/>
        <w:rPr>
          <w:rFonts w:ascii="Arial" w:hAnsi="Arial" w:cs="Arial"/>
          <w:sz w:val="24"/>
          <w:szCs w:val="24"/>
        </w:rPr>
      </w:pPr>
      <w:r w:rsidRPr="00D027FE">
        <w:rPr>
          <w:rFonts w:ascii="Arial" w:hAnsi="Arial" w:cs="Arial"/>
          <w:bCs/>
          <w:sz w:val="24"/>
          <w:szCs w:val="24"/>
        </w:rPr>
        <w:t>§ 2°</w:t>
      </w:r>
      <w:r w:rsidRPr="00D027FE">
        <w:rPr>
          <w:rFonts w:ascii="Arial" w:hAnsi="Arial" w:cs="Arial"/>
          <w:sz w:val="24"/>
          <w:szCs w:val="24"/>
        </w:rPr>
        <w:t xml:space="preserve"> Os Defensores Públicos de </w:t>
      </w:r>
      <w:r w:rsidR="00682D25">
        <w:rPr>
          <w:rFonts w:ascii="Arial" w:hAnsi="Arial" w:cs="Arial"/>
          <w:sz w:val="24"/>
          <w:szCs w:val="24"/>
        </w:rPr>
        <w:t>1</w:t>
      </w:r>
      <w:r w:rsidRPr="00D027FE">
        <w:rPr>
          <w:rFonts w:ascii="Arial" w:hAnsi="Arial" w:cs="Arial"/>
          <w:sz w:val="24"/>
          <w:szCs w:val="24"/>
        </w:rPr>
        <w:t xml:space="preserve">ª entrância que se inscreverem </w:t>
      </w:r>
      <w:proofErr w:type="gramStart"/>
      <w:r w:rsidRPr="00D027FE">
        <w:rPr>
          <w:rFonts w:ascii="Arial" w:hAnsi="Arial" w:cs="Arial"/>
          <w:sz w:val="24"/>
          <w:szCs w:val="24"/>
        </w:rPr>
        <w:t>à</w:t>
      </w:r>
      <w:proofErr w:type="gramEnd"/>
      <w:r w:rsidRPr="00D027FE">
        <w:rPr>
          <w:rFonts w:ascii="Arial" w:hAnsi="Arial" w:cs="Arial"/>
          <w:sz w:val="24"/>
          <w:szCs w:val="24"/>
        </w:rPr>
        <w:t xml:space="preserve"> promoção  para a </w:t>
      </w:r>
      <w:r w:rsidR="00682D25">
        <w:rPr>
          <w:rFonts w:ascii="Arial" w:hAnsi="Arial" w:cs="Arial"/>
          <w:sz w:val="24"/>
          <w:szCs w:val="24"/>
        </w:rPr>
        <w:t>2</w:t>
      </w:r>
      <w:r w:rsidRPr="00D027FE">
        <w:rPr>
          <w:rFonts w:ascii="Arial" w:hAnsi="Arial" w:cs="Arial"/>
          <w:sz w:val="24"/>
          <w:szCs w:val="24"/>
        </w:rPr>
        <w:t xml:space="preserve">ª entrância, ficam convocados para no </w:t>
      </w:r>
      <w:r w:rsidRPr="00D027FE">
        <w:rPr>
          <w:rFonts w:ascii="Arial" w:hAnsi="Arial" w:cs="Arial"/>
          <w:b/>
          <w:sz w:val="24"/>
          <w:szCs w:val="24"/>
        </w:rPr>
        <w:t xml:space="preserve">dia </w:t>
      </w:r>
      <w:r w:rsidR="00682D25">
        <w:rPr>
          <w:rFonts w:ascii="Arial" w:hAnsi="Arial" w:cs="Arial"/>
          <w:b/>
          <w:sz w:val="24"/>
          <w:szCs w:val="24"/>
        </w:rPr>
        <w:t>10</w:t>
      </w:r>
      <w:r w:rsidRPr="00D027FE">
        <w:rPr>
          <w:rFonts w:ascii="Arial" w:hAnsi="Arial" w:cs="Arial"/>
          <w:b/>
          <w:sz w:val="24"/>
          <w:szCs w:val="24"/>
        </w:rPr>
        <w:t xml:space="preserve"> de </w:t>
      </w:r>
      <w:r w:rsidR="00682D25">
        <w:rPr>
          <w:rFonts w:ascii="Arial" w:hAnsi="Arial" w:cs="Arial"/>
          <w:b/>
          <w:sz w:val="24"/>
          <w:szCs w:val="24"/>
        </w:rPr>
        <w:t>julho</w:t>
      </w:r>
      <w:r w:rsidRPr="00D027FE">
        <w:rPr>
          <w:rFonts w:ascii="Arial" w:hAnsi="Arial" w:cs="Arial"/>
          <w:b/>
          <w:sz w:val="24"/>
          <w:szCs w:val="24"/>
        </w:rPr>
        <w:t xml:space="preserve"> de 201</w:t>
      </w:r>
      <w:r>
        <w:rPr>
          <w:rFonts w:ascii="Arial" w:hAnsi="Arial" w:cs="Arial"/>
          <w:b/>
          <w:sz w:val="24"/>
          <w:szCs w:val="24"/>
        </w:rPr>
        <w:t>4</w:t>
      </w:r>
      <w:r w:rsidRPr="00D027FE">
        <w:rPr>
          <w:rFonts w:ascii="Arial" w:hAnsi="Arial" w:cs="Arial"/>
          <w:b/>
          <w:sz w:val="24"/>
          <w:szCs w:val="24"/>
        </w:rPr>
        <w:t xml:space="preserve"> </w:t>
      </w:r>
      <w:r w:rsidRPr="00D027FE">
        <w:rPr>
          <w:rFonts w:ascii="Arial" w:hAnsi="Arial" w:cs="Arial"/>
          <w:sz w:val="24"/>
          <w:szCs w:val="24"/>
        </w:rPr>
        <w:t xml:space="preserve">às </w:t>
      </w:r>
      <w:r>
        <w:rPr>
          <w:rFonts w:ascii="Arial" w:hAnsi="Arial" w:cs="Arial"/>
          <w:sz w:val="24"/>
          <w:szCs w:val="24"/>
        </w:rPr>
        <w:t>1</w:t>
      </w:r>
      <w:r w:rsidR="00682D25">
        <w:rPr>
          <w:rFonts w:ascii="Arial" w:hAnsi="Arial" w:cs="Arial"/>
          <w:sz w:val="24"/>
          <w:szCs w:val="24"/>
        </w:rPr>
        <w:t>4</w:t>
      </w:r>
      <w:r w:rsidRPr="00D027FE">
        <w:rPr>
          <w:rFonts w:ascii="Arial" w:hAnsi="Arial" w:cs="Arial"/>
          <w:sz w:val="24"/>
          <w:szCs w:val="24"/>
        </w:rPr>
        <w:t>:00 horas, no auditório do prédio sede da Defensoria Pública, sito à TV. Padre Prudêncio 154, nesta Capital , para participarem do processo de promoção de que trata este edital.</w:t>
      </w:r>
    </w:p>
    <w:p w:rsidR="0069699F" w:rsidRPr="00D027FE" w:rsidRDefault="0069699F" w:rsidP="0069699F">
      <w:pPr>
        <w:adjustRightInd w:val="0"/>
        <w:jc w:val="both"/>
        <w:rPr>
          <w:rFonts w:ascii="Arial" w:hAnsi="Arial" w:cs="Arial"/>
          <w:sz w:val="24"/>
          <w:szCs w:val="24"/>
        </w:rPr>
      </w:pPr>
      <w:r w:rsidRPr="00D027FE">
        <w:rPr>
          <w:rFonts w:ascii="Arial" w:hAnsi="Arial" w:cs="Arial"/>
          <w:b/>
          <w:sz w:val="24"/>
          <w:szCs w:val="24"/>
        </w:rPr>
        <w:t xml:space="preserve">Art. 4º </w:t>
      </w:r>
      <w:r w:rsidRPr="00D027FE">
        <w:rPr>
          <w:rFonts w:ascii="Arial" w:hAnsi="Arial" w:cs="Arial"/>
          <w:sz w:val="24"/>
          <w:szCs w:val="24"/>
        </w:rPr>
        <w:t xml:space="preserve">O Defensor Público regularmente inscrito, poderá se fazer presente nos atos do presente processo de promoção de forma direta ou através de procurador legalmente constituído. </w:t>
      </w:r>
    </w:p>
    <w:p w:rsidR="0069699F" w:rsidRPr="00D027FE" w:rsidRDefault="0069699F" w:rsidP="0069699F">
      <w:pPr>
        <w:spacing w:before="100" w:beforeAutospacing="1" w:after="100" w:afterAutospacing="1"/>
        <w:jc w:val="both"/>
        <w:rPr>
          <w:rFonts w:ascii="Arial" w:hAnsi="Arial" w:cs="Arial"/>
          <w:sz w:val="24"/>
          <w:szCs w:val="24"/>
        </w:rPr>
      </w:pPr>
      <w:r w:rsidRPr="00D027FE">
        <w:rPr>
          <w:rFonts w:ascii="Arial" w:hAnsi="Arial" w:cs="Arial"/>
          <w:b/>
          <w:bCs/>
          <w:sz w:val="24"/>
          <w:szCs w:val="24"/>
        </w:rPr>
        <w:t>Art. 5°</w:t>
      </w:r>
      <w:r w:rsidRPr="00D027FE">
        <w:rPr>
          <w:rFonts w:ascii="Arial" w:hAnsi="Arial" w:cs="Arial"/>
          <w:sz w:val="24"/>
          <w:szCs w:val="24"/>
        </w:rPr>
        <w:t xml:space="preserve"> Após o anúncio das vagas existentes será realizada a chamada nominal, de todos os Defensores, de forma individual, que optarão pela Defensoria segundo a lista de preferência protocolada no prazo do artigo 3º do presente edital.</w:t>
      </w:r>
    </w:p>
    <w:p w:rsidR="0069699F" w:rsidRPr="00D027FE" w:rsidRDefault="0069699F" w:rsidP="0069699F">
      <w:pPr>
        <w:shd w:val="clear" w:color="auto" w:fill="FFFFFF"/>
        <w:spacing w:before="100" w:beforeAutospacing="1" w:after="100" w:afterAutospacing="1"/>
        <w:jc w:val="both"/>
        <w:rPr>
          <w:rFonts w:ascii="Arial" w:hAnsi="Arial" w:cs="Arial"/>
          <w:sz w:val="24"/>
          <w:szCs w:val="24"/>
        </w:rPr>
      </w:pPr>
      <w:r w:rsidRPr="00D027FE">
        <w:rPr>
          <w:rFonts w:ascii="Arial" w:hAnsi="Arial" w:cs="Arial"/>
          <w:bCs/>
          <w:sz w:val="24"/>
          <w:szCs w:val="24"/>
        </w:rPr>
        <w:t>§ 1°</w:t>
      </w:r>
      <w:r w:rsidRPr="00D027FE">
        <w:rPr>
          <w:rFonts w:ascii="Arial" w:hAnsi="Arial" w:cs="Arial"/>
          <w:sz w:val="24"/>
          <w:szCs w:val="24"/>
        </w:rPr>
        <w:t xml:space="preserve"> O Defensor poderá aceitar a promoção seguindo a ordem de preferência em sua inscrição ou nesta oportunidade renunciar a mesma, de forma expressa, podendo escolher a defensoria remanescente dentre as suas opções ou preferir ainda a permanência na entrância em que estiver lotado.</w:t>
      </w:r>
    </w:p>
    <w:p w:rsidR="0069699F" w:rsidRPr="00D027FE" w:rsidRDefault="0069699F" w:rsidP="0069699F">
      <w:pPr>
        <w:shd w:val="clear" w:color="auto" w:fill="FFFFFF"/>
        <w:spacing w:before="100" w:beforeAutospacing="1" w:after="100" w:afterAutospacing="1"/>
        <w:jc w:val="both"/>
        <w:rPr>
          <w:rFonts w:ascii="Arial" w:hAnsi="Arial" w:cs="Arial"/>
          <w:sz w:val="24"/>
          <w:szCs w:val="24"/>
        </w:rPr>
      </w:pPr>
      <w:r w:rsidRPr="00D027FE">
        <w:rPr>
          <w:rFonts w:ascii="Arial" w:hAnsi="Arial" w:cs="Arial"/>
          <w:bCs/>
          <w:sz w:val="24"/>
          <w:szCs w:val="24"/>
        </w:rPr>
        <w:t>§ 2°</w:t>
      </w:r>
      <w:r w:rsidRPr="00D027FE">
        <w:rPr>
          <w:rFonts w:ascii="Arial" w:hAnsi="Arial" w:cs="Arial"/>
          <w:sz w:val="24"/>
          <w:szCs w:val="24"/>
        </w:rPr>
        <w:t xml:space="preserve"> Recusando a vaga que lhe foi ofertada, o candidato deverá assinar Termo de desistência de concorrer àquela vaga ou Termo de desistência do processo de promoção, caso opte por permanecer em uma Defensoria Pública de segunda entrância.</w:t>
      </w:r>
    </w:p>
    <w:p w:rsidR="0069699F" w:rsidRDefault="0069699F" w:rsidP="00682D25">
      <w:pPr>
        <w:spacing w:before="100" w:beforeAutospacing="1" w:after="100" w:afterAutospacing="1"/>
        <w:jc w:val="both"/>
        <w:rPr>
          <w:rFonts w:ascii="Arial" w:hAnsi="Arial" w:cs="Arial"/>
          <w:b/>
          <w:sz w:val="24"/>
          <w:szCs w:val="24"/>
        </w:rPr>
      </w:pPr>
      <w:r w:rsidRPr="007C631C">
        <w:rPr>
          <w:rFonts w:ascii="Arial" w:hAnsi="Arial" w:cs="Arial"/>
          <w:bCs/>
          <w:sz w:val="24"/>
          <w:szCs w:val="24"/>
        </w:rPr>
        <w:t xml:space="preserve">§ 3º Definida a escolha da vaga, o Conselho Superior imediatamente homologará a opção, ocorrendo </w:t>
      </w:r>
      <w:proofErr w:type="gramStart"/>
      <w:r w:rsidRPr="007C631C">
        <w:rPr>
          <w:rFonts w:ascii="Arial" w:hAnsi="Arial" w:cs="Arial"/>
          <w:bCs/>
          <w:sz w:val="24"/>
          <w:szCs w:val="24"/>
        </w:rPr>
        <w:t>a</w:t>
      </w:r>
      <w:proofErr w:type="gramEnd"/>
      <w:r w:rsidRPr="007C631C">
        <w:rPr>
          <w:rFonts w:ascii="Arial" w:hAnsi="Arial" w:cs="Arial"/>
          <w:bCs/>
          <w:sz w:val="24"/>
          <w:szCs w:val="24"/>
        </w:rPr>
        <w:t xml:space="preserve"> efetivação da promoção pelo Defensor Público Geral.</w:t>
      </w:r>
    </w:p>
    <w:p w:rsidR="0069699F" w:rsidRDefault="0069699F" w:rsidP="0069699F">
      <w:pPr>
        <w:jc w:val="both"/>
        <w:rPr>
          <w:rFonts w:ascii="Arial" w:hAnsi="Arial" w:cs="Arial"/>
          <w:sz w:val="24"/>
          <w:szCs w:val="24"/>
        </w:rPr>
      </w:pPr>
      <w:r w:rsidRPr="00D027FE">
        <w:rPr>
          <w:rFonts w:ascii="Arial" w:hAnsi="Arial" w:cs="Arial"/>
          <w:b/>
          <w:sz w:val="24"/>
          <w:szCs w:val="24"/>
        </w:rPr>
        <w:t>Art. 6º</w:t>
      </w:r>
      <w:r w:rsidRPr="00D027FE">
        <w:rPr>
          <w:rFonts w:ascii="Arial" w:hAnsi="Arial" w:cs="Arial"/>
          <w:sz w:val="24"/>
          <w:szCs w:val="24"/>
        </w:rPr>
        <w:t xml:space="preserve"> </w:t>
      </w:r>
      <w:r w:rsidRPr="00D027FE">
        <w:rPr>
          <w:rFonts w:ascii="Arial" w:hAnsi="Arial" w:cs="Arial"/>
          <w:b/>
          <w:sz w:val="24"/>
          <w:szCs w:val="24"/>
          <w:u w:val="single"/>
        </w:rPr>
        <w:t>Para fins de antiguidade</w:t>
      </w:r>
      <w:r w:rsidRPr="00D027FE">
        <w:rPr>
          <w:rFonts w:ascii="Arial" w:hAnsi="Arial" w:cs="Arial"/>
          <w:sz w:val="24"/>
          <w:szCs w:val="24"/>
        </w:rPr>
        <w:t xml:space="preserve">, o Defensor promovido deverá requerer junto à Corregedoria Geral </w:t>
      </w:r>
      <w:r w:rsidRPr="00D027FE">
        <w:rPr>
          <w:rFonts w:ascii="Arial" w:hAnsi="Arial" w:cs="Arial"/>
          <w:b/>
          <w:sz w:val="24"/>
          <w:szCs w:val="24"/>
          <w:u w:val="single"/>
        </w:rPr>
        <w:t>certidão que ateste a entrada em efetivo exercício na entrância para a qual for promovido</w:t>
      </w:r>
      <w:r w:rsidRPr="00D027FE">
        <w:rPr>
          <w:rFonts w:ascii="Arial" w:hAnsi="Arial" w:cs="Arial"/>
          <w:sz w:val="24"/>
          <w:szCs w:val="24"/>
        </w:rPr>
        <w:t xml:space="preserve">, a partir da data da publicação do ato de promoção no Diário Oficial do Estado. </w:t>
      </w:r>
    </w:p>
    <w:p w:rsidR="00682D25" w:rsidRPr="00D027FE" w:rsidRDefault="00682D25" w:rsidP="0069699F">
      <w:pPr>
        <w:jc w:val="both"/>
        <w:rPr>
          <w:rFonts w:ascii="Arial" w:hAnsi="Arial" w:cs="Arial"/>
          <w:sz w:val="24"/>
          <w:szCs w:val="24"/>
        </w:rPr>
      </w:pPr>
    </w:p>
    <w:p w:rsidR="0069699F" w:rsidRPr="00D027FE" w:rsidRDefault="0069699F" w:rsidP="0069699F">
      <w:pPr>
        <w:jc w:val="both"/>
        <w:rPr>
          <w:rFonts w:ascii="Arial" w:hAnsi="Arial" w:cs="Arial"/>
          <w:sz w:val="24"/>
          <w:szCs w:val="24"/>
        </w:rPr>
      </w:pPr>
      <w:r w:rsidRPr="00D027FE">
        <w:rPr>
          <w:rFonts w:ascii="Arial" w:hAnsi="Arial" w:cs="Arial"/>
          <w:sz w:val="24"/>
          <w:szCs w:val="24"/>
        </w:rPr>
        <w:t xml:space="preserve">§ 1º </w:t>
      </w:r>
      <w:r w:rsidRPr="00D027FE">
        <w:rPr>
          <w:rFonts w:ascii="Arial" w:hAnsi="Arial" w:cs="Arial"/>
          <w:b/>
          <w:sz w:val="24"/>
          <w:szCs w:val="24"/>
          <w:u w:val="single"/>
        </w:rPr>
        <w:t xml:space="preserve">Ressalvado o disposto no § 2º do art. 32 da Lei Complementar 054/06, </w:t>
      </w:r>
      <w:r w:rsidRPr="00D027FE">
        <w:rPr>
          <w:rFonts w:ascii="Arial" w:hAnsi="Arial" w:cs="Arial"/>
          <w:sz w:val="24"/>
          <w:szCs w:val="24"/>
        </w:rPr>
        <w:t xml:space="preserve">os Defensores Públicos promovidos terão o prazo de 10 dias contados da data da publicação do ato de promoção no Diário Oficial do Estado, para entrar no exercício de suas funções </w:t>
      </w:r>
      <w:r w:rsidRPr="00D027FE">
        <w:rPr>
          <w:rFonts w:ascii="Arial" w:hAnsi="Arial" w:cs="Arial"/>
          <w:b/>
          <w:sz w:val="24"/>
          <w:szCs w:val="24"/>
          <w:u w:val="single"/>
        </w:rPr>
        <w:t xml:space="preserve">na Defensoria para onde </w:t>
      </w:r>
      <w:proofErr w:type="gramStart"/>
      <w:r w:rsidRPr="00D027FE">
        <w:rPr>
          <w:rFonts w:ascii="Arial" w:hAnsi="Arial" w:cs="Arial"/>
          <w:b/>
          <w:sz w:val="24"/>
          <w:szCs w:val="24"/>
          <w:u w:val="single"/>
        </w:rPr>
        <w:t>forem</w:t>
      </w:r>
      <w:proofErr w:type="gramEnd"/>
      <w:r w:rsidRPr="00D027FE">
        <w:rPr>
          <w:rFonts w:ascii="Arial" w:hAnsi="Arial" w:cs="Arial"/>
          <w:b/>
          <w:sz w:val="24"/>
          <w:szCs w:val="24"/>
          <w:u w:val="single"/>
        </w:rPr>
        <w:t xml:space="preserve"> promovidos</w:t>
      </w:r>
      <w:r w:rsidRPr="00D027FE">
        <w:rPr>
          <w:rFonts w:ascii="Arial" w:hAnsi="Arial" w:cs="Arial"/>
          <w:sz w:val="24"/>
          <w:szCs w:val="24"/>
        </w:rPr>
        <w:t xml:space="preserve">, fato que será comprovado mediante documento que inequivocamente comprove a entrada no exercício de suas funções. </w:t>
      </w:r>
    </w:p>
    <w:p w:rsidR="00682D25" w:rsidRDefault="00682D25" w:rsidP="0069699F">
      <w:pPr>
        <w:jc w:val="both"/>
        <w:rPr>
          <w:rFonts w:ascii="Arial" w:hAnsi="Arial" w:cs="Arial"/>
          <w:sz w:val="24"/>
          <w:szCs w:val="24"/>
        </w:rPr>
      </w:pPr>
    </w:p>
    <w:p w:rsidR="0069699F" w:rsidRPr="00D027FE" w:rsidRDefault="0069699F" w:rsidP="0069699F">
      <w:pPr>
        <w:jc w:val="both"/>
        <w:rPr>
          <w:rFonts w:ascii="Arial" w:hAnsi="Arial" w:cs="Arial"/>
          <w:sz w:val="24"/>
          <w:szCs w:val="24"/>
        </w:rPr>
      </w:pPr>
      <w:r w:rsidRPr="00D027FE">
        <w:rPr>
          <w:rFonts w:ascii="Arial" w:hAnsi="Arial" w:cs="Arial"/>
          <w:sz w:val="24"/>
          <w:szCs w:val="24"/>
        </w:rPr>
        <w:t xml:space="preserve">§ 2º Não se aplica o disposto no parágrafo anterior aos Defensores Públicos promovidos que exerçam cargos comissionados, com fundamento no art. 33, § 2º, alínea “c” da Lei Complementar nº 054/06, todavia, devem os mesmos </w:t>
      </w:r>
      <w:proofErr w:type="gramStart"/>
      <w:r w:rsidRPr="00D027FE">
        <w:rPr>
          <w:rFonts w:ascii="Arial" w:hAnsi="Arial" w:cs="Arial"/>
          <w:sz w:val="24"/>
          <w:szCs w:val="24"/>
        </w:rPr>
        <w:t>entrarem</w:t>
      </w:r>
      <w:proofErr w:type="gramEnd"/>
      <w:r w:rsidRPr="00D027FE">
        <w:rPr>
          <w:rFonts w:ascii="Arial" w:hAnsi="Arial" w:cs="Arial"/>
          <w:sz w:val="24"/>
          <w:szCs w:val="24"/>
        </w:rPr>
        <w:t xml:space="preserve"> no exercício de suas funções na Defensoria para a qual forem promovidos, nos 10 (dez) dias seguintes à publicação no Diário Oficial do Estado, do ato de exoneração do cargo em comissão.</w:t>
      </w:r>
    </w:p>
    <w:p w:rsidR="00682D25" w:rsidRDefault="00682D25" w:rsidP="0069699F">
      <w:pPr>
        <w:jc w:val="both"/>
        <w:rPr>
          <w:rFonts w:ascii="Arial" w:hAnsi="Arial" w:cs="Arial"/>
          <w:sz w:val="24"/>
          <w:szCs w:val="24"/>
        </w:rPr>
      </w:pPr>
    </w:p>
    <w:p w:rsidR="0069699F" w:rsidRPr="00D027FE" w:rsidRDefault="0069699F" w:rsidP="0069699F">
      <w:pPr>
        <w:jc w:val="both"/>
        <w:rPr>
          <w:rFonts w:ascii="Arial" w:hAnsi="Arial" w:cs="Arial"/>
          <w:sz w:val="24"/>
          <w:szCs w:val="24"/>
        </w:rPr>
      </w:pPr>
      <w:r w:rsidRPr="00D027FE">
        <w:rPr>
          <w:rFonts w:ascii="Arial" w:hAnsi="Arial" w:cs="Arial"/>
          <w:sz w:val="24"/>
          <w:szCs w:val="24"/>
        </w:rPr>
        <w:lastRenderedPageBreak/>
        <w:t>§ 3º Os Defensores Públicos que,</w:t>
      </w:r>
      <w:r w:rsidRPr="00D027FE">
        <w:rPr>
          <w:rFonts w:ascii="Arial" w:hAnsi="Arial" w:cs="Arial"/>
          <w:b/>
          <w:sz w:val="24"/>
          <w:szCs w:val="24"/>
        </w:rPr>
        <w:t xml:space="preserve"> sem motivo justo,</w:t>
      </w:r>
      <w:r w:rsidRPr="00D027FE">
        <w:rPr>
          <w:rFonts w:ascii="Arial" w:hAnsi="Arial" w:cs="Arial"/>
          <w:sz w:val="24"/>
          <w:szCs w:val="24"/>
        </w:rPr>
        <w:t xml:space="preserve"> não entrarem no exercício de suas funções na Defensoria Pública para a qual forem promovidos, no prazo e nos termos mencionados no § 1º deste artigo, terão seu ato de promoção tornado sem efeito, nos termos do § 3º do art. 32 da Lei Complementar 054/06.</w:t>
      </w:r>
    </w:p>
    <w:p w:rsidR="00682D25" w:rsidRDefault="00682D25" w:rsidP="0069699F">
      <w:pPr>
        <w:jc w:val="both"/>
        <w:rPr>
          <w:rFonts w:ascii="Arial" w:hAnsi="Arial" w:cs="Arial"/>
          <w:b/>
          <w:bCs/>
          <w:sz w:val="24"/>
          <w:szCs w:val="24"/>
        </w:rPr>
      </w:pPr>
    </w:p>
    <w:p w:rsidR="0069699F" w:rsidRPr="00D027FE" w:rsidRDefault="0069699F" w:rsidP="0069699F">
      <w:pPr>
        <w:jc w:val="both"/>
        <w:rPr>
          <w:rFonts w:ascii="Arial" w:hAnsi="Arial" w:cs="Arial"/>
          <w:sz w:val="24"/>
          <w:szCs w:val="24"/>
        </w:rPr>
      </w:pPr>
      <w:r w:rsidRPr="00D027FE">
        <w:rPr>
          <w:rFonts w:ascii="Arial" w:hAnsi="Arial" w:cs="Arial"/>
          <w:b/>
          <w:bCs/>
          <w:sz w:val="24"/>
          <w:szCs w:val="24"/>
        </w:rPr>
        <w:t>Art. 7º</w:t>
      </w:r>
      <w:r w:rsidRPr="00D027FE">
        <w:rPr>
          <w:rFonts w:ascii="Arial" w:hAnsi="Arial" w:cs="Arial"/>
          <w:sz w:val="24"/>
          <w:szCs w:val="24"/>
        </w:rPr>
        <w:t xml:space="preserve"> Os casos omissos serão resolvidos pelo Conselho Superior da Defensoria Pública do Estado do Pará.</w:t>
      </w:r>
    </w:p>
    <w:p w:rsidR="00682D25" w:rsidRDefault="00682D25" w:rsidP="0069699F">
      <w:pPr>
        <w:jc w:val="both"/>
        <w:rPr>
          <w:rFonts w:ascii="Arial" w:hAnsi="Arial" w:cs="Arial"/>
          <w:b/>
          <w:sz w:val="24"/>
          <w:szCs w:val="24"/>
        </w:rPr>
      </w:pPr>
    </w:p>
    <w:p w:rsidR="0069699F" w:rsidRPr="00D027FE" w:rsidRDefault="0069699F" w:rsidP="0069699F">
      <w:pPr>
        <w:jc w:val="both"/>
        <w:rPr>
          <w:rFonts w:ascii="Arial" w:hAnsi="Arial" w:cs="Arial"/>
          <w:sz w:val="24"/>
          <w:szCs w:val="24"/>
        </w:rPr>
      </w:pPr>
      <w:r w:rsidRPr="00D027FE">
        <w:rPr>
          <w:rFonts w:ascii="Arial" w:hAnsi="Arial" w:cs="Arial"/>
          <w:b/>
          <w:sz w:val="24"/>
          <w:szCs w:val="24"/>
        </w:rPr>
        <w:t xml:space="preserve">Art. 8º </w:t>
      </w:r>
      <w:r w:rsidRPr="00D027FE">
        <w:rPr>
          <w:rFonts w:ascii="Arial" w:hAnsi="Arial" w:cs="Arial"/>
          <w:sz w:val="24"/>
          <w:szCs w:val="24"/>
        </w:rPr>
        <w:t>Os efeitos financeiros decorrentes da aplicação da promoção serão válidos a partir do efetivo ingresso do Defensor na entrância para a qual foi lotado.</w:t>
      </w:r>
    </w:p>
    <w:p w:rsidR="00682D25" w:rsidRDefault="00682D25" w:rsidP="0069699F">
      <w:pPr>
        <w:shd w:val="clear" w:color="auto" w:fill="FFFFFF"/>
        <w:jc w:val="both"/>
        <w:rPr>
          <w:rFonts w:ascii="Arial" w:hAnsi="Arial" w:cs="Arial"/>
          <w:b/>
          <w:color w:val="000000"/>
          <w:sz w:val="24"/>
          <w:szCs w:val="24"/>
        </w:rPr>
      </w:pPr>
    </w:p>
    <w:p w:rsidR="0069699F" w:rsidRDefault="0069699F" w:rsidP="0069699F">
      <w:pPr>
        <w:shd w:val="clear" w:color="auto" w:fill="FFFFFF"/>
        <w:jc w:val="both"/>
        <w:rPr>
          <w:rFonts w:ascii="Arial" w:hAnsi="Arial" w:cs="Arial"/>
          <w:sz w:val="24"/>
          <w:szCs w:val="24"/>
        </w:rPr>
      </w:pPr>
      <w:r w:rsidRPr="00D027FE">
        <w:rPr>
          <w:rFonts w:ascii="Arial" w:hAnsi="Arial" w:cs="Arial"/>
          <w:b/>
          <w:color w:val="000000"/>
          <w:sz w:val="24"/>
          <w:szCs w:val="24"/>
        </w:rPr>
        <w:t>Art. 9º</w:t>
      </w:r>
      <w:r w:rsidRPr="00D027FE">
        <w:rPr>
          <w:rFonts w:ascii="Arial" w:hAnsi="Arial" w:cs="Arial"/>
          <w:color w:val="000000"/>
          <w:sz w:val="24"/>
          <w:szCs w:val="24"/>
        </w:rPr>
        <w:t xml:space="preserve"> À</w:t>
      </w:r>
      <w:r w:rsidRPr="00D027FE">
        <w:rPr>
          <w:rFonts w:ascii="Arial" w:hAnsi="Arial" w:cs="Arial"/>
          <w:sz w:val="24"/>
          <w:szCs w:val="24"/>
        </w:rPr>
        <w:t xml:space="preserve"> promoção de que trata este edital, aplica</w:t>
      </w:r>
      <w:r w:rsidR="00682D25">
        <w:rPr>
          <w:rFonts w:ascii="Arial" w:hAnsi="Arial" w:cs="Arial"/>
          <w:sz w:val="24"/>
          <w:szCs w:val="24"/>
        </w:rPr>
        <w:t>m-se</w:t>
      </w:r>
      <w:r w:rsidRPr="00D027FE">
        <w:rPr>
          <w:rFonts w:ascii="Arial" w:hAnsi="Arial" w:cs="Arial"/>
          <w:sz w:val="24"/>
          <w:szCs w:val="24"/>
        </w:rPr>
        <w:t xml:space="preserve"> os termos da Resolução </w:t>
      </w:r>
      <w:r>
        <w:rPr>
          <w:rFonts w:ascii="Arial" w:hAnsi="Arial" w:cs="Arial"/>
          <w:sz w:val="24"/>
          <w:szCs w:val="24"/>
        </w:rPr>
        <w:t>13</w:t>
      </w:r>
      <w:r w:rsidR="00682D25">
        <w:rPr>
          <w:rFonts w:ascii="Arial" w:hAnsi="Arial" w:cs="Arial"/>
          <w:sz w:val="24"/>
          <w:szCs w:val="24"/>
        </w:rPr>
        <w:t>6</w:t>
      </w:r>
      <w:r w:rsidRPr="00D027FE">
        <w:rPr>
          <w:rFonts w:ascii="Arial" w:hAnsi="Arial" w:cs="Arial"/>
          <w:sz w:val="24"/>
          <w:szCs w:val="24"/>
        </w:rPr>
        <w:t>/201</w:t>
      </w:r>
      <w:r>
        <w:rPr>
          <w:rFonts w:ascii="Arial" w:hAnsi="Arial" w:cs="Arial"/>
          <w:sz w:val="24"/>
          <w:szCs w:val="24"/>
        </w:rPr>
        <w:t>4</w:t>
      </w:r>
      <w:r w:rsidRPr="00D027FE">
        <w:rPr>
          <w:rFonts w:ascii="Arial" w:hAnsi="Arial" w:cs="Arial"/>
          <w:sz w:val="24"/>
          <w:szCs w:val="24"/>
        </w:rPr>
        <w:t xml:space="preserve"> e, no que </w:t>
      </w:r>
      <w:proofErr w:type="gramStart"/>
      <w:r w:rsidRPr="00D027FE">
        <w:rPr>
          <w:rFonts w:ascii="Arial" w:hAnsi="Arial" w:cs="Arial"/>
          <w:sz w:val="24"/>
          <w:szCs w:val="24"/>
        </w:rPr>
        <w:t>couber</w:t>
      </w:r>
      <w:proofErr w:type="gramEnd"/>
      <w:r w:rsidRPr="00D027FE">
        <w:rPr>
          <w:rFonts w:ascii="Arial" w:hAnsi="Arial" w:cs="Arial"/>
          <w:sz w:val="24"/>
          <w:szCs w:val="24"/>
        </w:rPr>
        <w:t>, os termos da Resolução CSDP nº 033/08.</w:t>
      </w:r>
    </w:p>
    <w:p w:rsidR="00682D25" w:rsidRPr="00D027FE" w:rsidRDefault="00682D25" w:rsidP="0069699F">
      <w:pPr>
        <w:shd w:val="clear" w:color="auto" w:fill="FFFFFF"/>
        <w:jc w:val="both"/>
        <w:rPr>
          <w:rFonts w:ascii="Arial" w:hAnsi="Arial" w:cs="Arial"/>
          <w:sz w:val="24"/>
          <w:szCs w:val="24"/>
        </w:rPr>
      </w:pPr>
    </w:p>
    <w:p w:rsidR="0069699F" w:rsidRPr="00D027FE" w:rsidRDefault="0069699F" w:rsidP="0069699F">
      <w:pPr>
        <w:shd w:val="clear" w:color="auto" w:fill="FFFFFF"/>
        <w:jc w:val="both"/>
        <w:rPr>
          <w:rFonts w:ascii="Arial" w:hAnsi="Arial" w:cs="Arial"/>
          <w:sz w:val="24"/>
          <w:szCs w:val="24"/>
        </w:rPr>
      </w:pPr>
      <w:r w:rsidRPr="00D027FE">
        <w:rPr>
          <w:rFonts w:ascii="Arial" w:hAnsi="Arial" w:cs="Arial"/>
          <w:b/>
          <w:sz w:val="24"/>
          <w:szCs w:val="24"/>
        </w:rPr>
        <w:t>Art. 10.</w:t>
      </w:r>
      <w:r w:rsidRPr="00D027FE">
        <w:rPr>
          <w:rFonts w:ascii="Arial" w:hAnsi="Arial" w:cs="Arial"/>
          <w:sz w:val="24"/>
          <w:szCs w:val="24"/>
        </w:rPr>
        <w:t xml:space="preserve"> Este edital entra em vigor na data de sua publicação.</w:t>
      </w:r>
    </w:p>
    <w:p w:rsidR="0069699F" w:rsidRPr="00D027FE" w:rsidRDefault="0069699F" w:rsidP="0069699F">
      <w:pPr>
        <w:shd w:val="clear" w:color="auto" w:fill="FFFFFF"/>
        <w:ind w:firstLine="357"/>
        <w:jc w:val="both"/>
        <w:rPr>
          <w:rFonts w:ascii="Arial" w:hAnsi="Arial" w:cs="Arial"/>
          <w:sz w:val="24"/>
          <w:szCs w:val="24"/>
        </w:rPr>
      </w:pPr>
    </w:p>
    <w:p w:rsidR="0069699F" w:rsidRPr="00D027FE" w:rsidRDefault="0069699F" w:rsidP="0069699F">
      <w:pPr>
        <w:shd w:val="clear" w:color="auto" w:fill="FFFFFF"/>
        <w:ind w:firstLine="357"/>
        <w:jc w:val="both"/>
        <w:rPr>
          <w:rFonts w:ascii="Arial" w:hAnsi="Arial" w:cs="Arial"/>
          <w:sz w:val="24"/>
          <w:szCs w:val="24"/>
        </w:rPr>
      </w:pPr>
      <w:r w:rsidRPr="00D027FE">
        <w:rPr>
          <w:rFonts w:ascii="Arial" w:hAnsi="Arial" w:cs="Arial"/>
          <w:sz w:val="24"/>
          <w:szCs w:val="24"/>
        </w:rPr>
        <w:t xml:space="preserve">Belém, </w:t>
      </w:r>
      <w:r w:rsidR="00AB1EB7">
        <w:rPr>
          <w:rFonts w:ascii="Arial" w:hAnsi="Arial" w:cs="Arial"/>
          <w:sz w:val="24"/>
          <w:szCs w:val="24"/>
        </w:rPr>
        <w:t>26</w:t>
      </w:r>
      <w:r w:rsidRPr="00D027FE">
        <w:rPr>
          <w:rFonts w:ascii="Arial" w:hAnsi="Arial" w:cs="Arial"/>
          <w:sz w:val="24"/>
          <w:szCs w:val="24"/>
        </w:rPr>
        <w:t xml:space="preserve"> de </w:t>
      </w:r>
      <w:r w:rsidR="00AB1EB7">
        <w:rPr>
          <w:rFonts w:ascii="Arial" w:hAnsi="Arial" w:cs="Arial"/>
          <w:sz w:val="24"/>
          <w:szCs w:val="24"/>
        </w:rPr>
        <w:t>junho</w:t>
      </w:r>
      <w:r w:rsidRPr="00D027FE">
        <w:rPr>
          <w:rFonts w:ascii="Arial" w:hAnsi="Arial" w:cs="Arial"/>
          <w:sz w:val="24"/>
          <w:szCs w:val="24"/>
        </w:rPr>
        <w:t xml:space="preserve"> de 201</w:t>
      </w:r>
      <w:r>
        <w:rPr>
          <w:rFonts w:ascii="Arial" w:hAnsi="Arial" w:cs="Arial"/>
          <w:sz w:val="24"/>
          <w:szCs w:val="24"/>
        </w:rPr>
        <w:t>4</w:t>
      </w:r>
      <w:r w:rsidRPr="00D027FE">
        <w:rPr>
          <w:rFonts w:ascii="Arial" w:hAnsi="Arial" w:cs="Arial"/>
          <w:sz w:val="24"/>
          <w:szCs w:val="24"/>
        </w:rPr>
        <w:t>.</w:t>
      </w:r>
    </w:p>
    <w:p w:rsidR="0069699F" w:rsidRPr="00D027FE" w:rsidRDefault="0069699F" w:rsidP="0069699F">
      <w:pPr>
        <w:pStyle w:val="NormalWeb"/>
        <w:jc w:val="both"/>
        <w:rPr>
          <w:rFonts w:ascii="Arial" w:hAnsi="Arial" w:cs="Arial"/>
        </w:rPr>
      </w:pPr>
    </w:p>
    <w:p w:rsidR="0069699F" w:rsidRDefault="00AB1EB7" w:rsidP="0069699F">
      <w:pPr>
        <w:rPr>
          <w:rFonts w:ascii="Arial" w:hAnsi="Arial" w:cs="Arial"/>
          <w:sz w:val="24"/>
          <w:szCs w:val="24"/>
        </w:rPr>
      </w:pPr>
      <w:r>
        <w:rPr>
          <w:rFonts w:ascii="Arial" w:hAnsi="Arial" w:cs="Arial"/>
          <w:sz w:val="24"/>
          <w:szCs w:val="24"/>
        </w:rPr>
        <w:t>ADALBERTO DA MOTA SOUTO</w:t>
      </w:r>
    </w:p>
    <w:p w:rsidR="0069699F" w:rsidRPr="00D027FE" w:rsidRDefault="0069699F" w:rsidP="0069699F">
      <w:pPr>
        <w:rPr>
          <w:rFonts w:ascii="Arial" w:hAnsi="Arial" w:cs="Arial"/>
          <w:sz w:val="24"/>
          <w:szCs w:val="24"/>
        </w:rPr>
      </w:pPr>
      <w:r>
        <w:rPr>
          <w:rFonts w:ascii="Arial" w:hAnsi="Arial" w:cs="Arial"/>
          <w:sz w:val="24"/>
          <w:szCs w:val="24"/>
        </w:rPr>
        <w:t>Defensor Público Geral</w:t>
      </w:r>
      <w:r w:rsidR="00AB1EB7">
        <w:rPr>
          <w:rFonts w:ascii="Arial" w:hAnsi="Arial" w:cs="Arial"/>
          <w:sz w:val="24"/>
          <w:szCs w:val="24"/>
        </w:rPr>
        <w:t>, em exercício.</w:t>
      </w:r>
      <w:r>
        <w:rPr>
          <w:rFonts w:ascii="Arial" w:hAnsi="Arial" w:cs="Arial"/>
          <w:sz w:val="24"/>
          <w:szCs w:val="24"/>
        </w:rPr>
        <w:t xml:space="preserve"> </w:t>
      </w:r>
    </w:p>
    <w:p w:rsidR="0069699F" w:rsidRDefault="0069699F" w:rsidP="0069699F">
      <w:pPr>
        <w:jc w:val="center"/>
        <w:rPr>
          <w:rFonts w:ascii="Arial" w:hAnsi="Arial" w:cs="Arial"/>
          <w:b/>
          <w:sz w:val="24"/>
          <w:szCs w:val="24"/>
        </w:rPr>
      </w:pPr>
    </w:p>
    <w:p w:rsidR="0069699F" w:rsidRDefault="0069699F" w:rsidP="0069699F">
      <w:pPr>
        <w:jc w:val="center"/>
        <w:rPr>
          <w:rFonts w:ascii="Arial" w:hAnsi="Arial" w:cs="Arial"/>
          <w:b/>
          <w:sz w:val="24"/>
          <w:szCs w:val="24"/>
        </w:rPr>
      </w:pPr>
    </w:p>
    <w:p w:rsidR="0069699F" w:rsidRDefault="0069699F" w:rsidP="0069699F">
      <w:pPr>
        <w:jc w:val="center"/>
        <w:rPr>
          <w:rFonts w:ascii="Arial" w:hAnsi="Arial" w:cs="Arial"/>
          <w:b/>
          <w:sz w:val="24"/>
          <w:szCs w:val="24"/>
        </w:rPr>
      </w:pPr>
    </w:p>
    <w:p w:rsidR="0069699F" w:rsidRDefault="0069699F" w:rsidP="0069699F">
      <w:pPr>
        <w:jc w:val="center"/>
        <w:rPr>
          <w:rFonts w:ascii="Arial" w:hAnsi="Arial" w:cs="Arial"/>
          <w:b/>
          <w:sz w:val="24"/>
          <w:szCs w:val="24"/>
        </w:rPr>
      </w:pPr>
    </w:p>
    <w:p w:rsidR="0069699F" w:rsidRDefault="0069699F" w:rsidP="0069699F">
      <w:pPr>
        <w:jc w:val="center"/>
        <w:rPr>
          <w:rFonts w:ascii="Arial" w:hAnsi="Arial" w:cs="Arial"/>
          <w:b/>
          <w:sz w:val="24"/>
          <w:szCs w:val="24"/>
        </w:rPr>
      </w:pPr>
    </w:p>
    <w:p w:rsidR="0069699F" w:rsidRDefault="0069699F"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Default="00A16E16" w:rsidP="0069699F">
      <w:pPr>
        <w:jc w:val="center"/>
        <w:rPr>
          <w:rFonts w:ascii="Arial" w:hAnsi="Arial" w:cs="Arial"/>
          <w:b/>
          <w:sz w:val="24"/>
          <w:szCs w:val="24"/>
        </w:rPr>
      </w:pPr>
    </w:p>
    <w:p w:rsidR="00A16E16" w:rsidRPr="00D027FE" w:rsidRDefault="00A16E16" w:rsidP="0069699F">
      <w:pPr>
        <w:jc w:val="center"/>
        <w:rPr>
          <w:rFonts w:ascii="Arial" w:hAnsi="Arial" w:cs="Arial"/>
          <w:b/>
          <w:sz w:val="24"/>
          <w:szCs w:val="24"/>
        </w:rPr>
      </w:pPr>
    </w:p>
    <w:p w:rsidR="0069699F" w:rsidRPr="00D027FE" w:rsidRDefault="0069699F" w:rsidP="0069699F">
      <w:pPr>
        <w:jc w:val="center"/>
        <w:rPr>
          <w:rFonts w:ascii="Arial" w:hAnsi="Arial" w:cs="Arial"/>
          <w:b/>
          <w:sz w:val="24"/>
          <w:szCs w:val="24"/>
        </w:rPr>
      </w:pPr>
      <w:r w:rsidRPr="00D027FE">
        <w:rPr>
          <w:rFonts w:ascii="Arial" w:hAnsi="Arial" w:cs="Arial"/>
          <w:b/>
          <w:sz w:val="24"/>
          <w:szCs w:val="24"/>
        </w:rPr>
        <w:t>ANEXO I</w:t>
      </w:r>
    </w:p>
    <w:p w:rsidR="0069699F" w:rsidRPr="00D027FE" w:rsidRDefault="0069699F" w:rsidP="0069699F">
      <w:pPr>
        <w:jc w:val="center"/>
        <w:rPr>
          <w:rFonts w:ascii="Arial" w:hAnsi="Arial" w:cs="Arial"/>
          <w:sz w:val="24"/>
          <w:szCs w:val="24"/>
        </w:rPr>
      </w:pPr>
    </w:p>
    <w:p w:rsidR="0069699F" w:rsidRPr="00D027FE" w:rsidRDefault="0069699F" w:rsidP="0069699F">
      <w:pPr>
        <w:jc w:val="center"/>
        <w:rPr>
          <w:rFonts w:ascii="Arial" w:hAnsi="Arial" w:cs="Arial"/>
          <w:sz w:val="24"/>
          <w:szCs w:val="24"/>
        </w:rPr>
      </w:pPr>
      <w:r w:rsidRPr="00D027FE">
        <w:rPr>
          <w:rFonts w:ascii="Arial" w:hAnsi="Arial" w:cs="Arial"/>
          <w:sz w:val="24"/>
          <w:szCs w:val="24"/>
        </w:rPr>
        <w:t xml:space="preserve">DEFENSORIAS DE </w:t>
      </w:r>
      <w:r w:rsidR="00A16E16">
        <w:rPr>
          <w:rFonts w:ascii="Arial" w:hAnsi="Arial" w:cs="Arial"/>
          <w:sz w:val="24"/>
          <w:szCs w:val="24"/>
        </w:rPr>
        <w:t>2</w:t>
      </w:r>
      <w:r w:rsidRPr="00D027FE">
        <w:rPr>
          <w:rFonts w:ascii="Arial" w:hAnsi="Arial" w:cs="Arial"/>
          <w:sz w:val="24"/>
          <w:szCs w:val="24"/>
        </w:rPr>
        <w:t>ª ENTRÂNCIA OFERTADAS</w:t>
      </w:r>
    </w:p>
    <w:p w:rsidR="0069699F" w:rsidRPr="00D027FE" w:rsidRDefault="0069699F" w:rsidP="0069699F">
      <w:pPr>
        <w:rPr>
          <w:rFonts w:ascii="Arial" w:hAnsi="Arial" w:cs="Arial"/>
          <w:sz w:val="24"/>
          <w:szCs w:val="24"/>
        </w:rPr>
      </w:pPr>
    </w:p>
    <w:p w:rsidR="00AB1EB7" w:rsidRDefault="00AB1EB7" w:rsidP="00AB1EB7">
      <w:pPr>
        <w:pStyle w:val="PargrafodaLista"/>
        <w:numPr>
          <w:ilvl w:val="0"/>
          <w:numId w:val="3"/>
        </w:numPr>
        <w:ind w:left="284" w:hanging="284"/>
        <w:jc w:val="both"/>
      </w:pPr>
      <w:r>
        <w:t>1ª DEFENSORIA PÚBLICA CÍVEL DE ABAETETUBA</w:t>
      </w:r>
    </w:p>
    <w:p w:rsidR="00AB1EB7" w:rsidRDefault="00AB1EB7" w:rsidP="00AB1EB7">
      <w:pPr>
        <w:pStyle w:val="PargrafodaLista"/>
        <w:numPr>
          <w:ilvl w:val="0"/>
          <w:numId w:val="3"/>
        </w:numPr>
        <w:ind w:left="284" w:hanging="284"/>
        <w:jc w:val="both"/>
      </w:pPr>
      <w:r>
        <w:t>2ª DEFENSORIA PÚBLICA CÍVEL DE ABAETETUBA</w:t>
      </w:r>
    </w:p>
    <w:p w:rsidR="00AB1EB7" w:rsidRDefault="00AB1EB7" w:rsidP="00AB1EB7">
      <w:pPr>
        <w:pStyle w:val="PargrafodaLista"/>
        <w:numPr>
          <w:ilvl w:val="0"/>
          <w:numId w:val="3"/>
        </w:numPr>
        <w:ind w:left="284" w:hanging="284"/>
        <w:jc w:val="both"/>
      </w:pPr>
      <w:r>
        <w:t>3ª DEFENSORIA PÚBLICA CÍVEL/INFANCIA JUVENTUDE DE ABAETETUBA</w:t>
      </w:r>
    </w:p>
    <w:p w:rsidR="00AB1EB7" w:rsidRDefault="00AB1EB7" w:rsidP="00AB1EB7">
      <w:pPr>
        <w:pStyle w:val="PargrafodaLista"/>
        <w:numPr>
          <w:ilvl w:val="0"/>
          <w:numId w:val="3"/>
        </w:numPr>
        <w:ind w:left="284" w:hanging="284"/>
        <w:jc w:val="both"/>
      </w:pPr>
      <w:r>
        <w:t>2ª DEFENSORIA PÚBLICA CRIMINAL DE ABAETETUBA</w:t>
      </w:r>
    </w:p>
    <w:p w:rsidR="00AB1EB7" w:rsidRDefault="00AB1EB7" w:rsidP="00AB1EB7">
      <w:pPr>
        <w:pStyle w:val="PargrafodaLista"/>
        <w:numPr>
          <w:ilvl w:val="0"/>
          <w:numId w:val="3"/>
        </w:numPr>
        <w:ind w:left="284" w:hanging="284"/>
        <w:jc w:val="both"/>
      </w:pPr>
      <w:r>
        <w:t>1ª DEFENSORIA PÚBLICA CÍVEL DE ALTAMIRA</w:t>
      </w:r>
    </w:p>
    <w:p w:rsidR="00AB1EB7" w:rsidRDefault="00AB1EB7" w:rsidP="00AB1EB7">
      <w:pPr>
        <w:pStyle w:val="PargrafodaLista"/>
        <w:numPr>
          <w:ilvl w:val="0"/>
          <w:numId w:val="3"/>
        </w:numPr>
        <w:ind w:left="284" w:hanging="284"/>
        <w:jc w:val="both"/>
      </w:pPr>
      <w:r>
        <w:t>2ª DEFENSORIA PÚBLICA CÍVEL DE ALTAMIRA</w:t>
      </w:r>
    </w:p>
    <w:p w:rsidR="00AB1EB7" w:rsidRDefault="00AB1EB7" w:rsidP="00AB1EB7">
      <w:pPr>
        <w:pStyle w:val="PargrafodaLista"/>
        <w:numPr>
          <w:ilvl w:val="0"/>
          <w:numId w:val="3"/>
        </w:numPr>
        <w:ind w:left="284" w:hanging="284"/>
        <w:jc w:val="both"/>
      </w:pPr>
      <w:r>
        <w:t>3ª DEFENSORIA PÚBLICA CÍVEL DE ALTAMIRA</w:t>
      </w:r>
    </w:p>
    <w:p w:rsidR="00AB1EB7" w:rsidRDefault="00AB1EB7" w:rsidP="00AB1EB7">
      <w:pPr>
        <w:pStyle w:val="PargrafodaLista"/>
        <w:numPr>
          <w:ilvl w:val="0"/>
          <w:numId w:val="3"/>
        </w:numPr>
        <w:ind w:left="284" w:hanging="284"/>
        <w:jc w:val="both"/>
      </w:pPr>
      <w:r>
        <w:t>4ª DEFENSORIA PÚBLICA CÍVEL/INFANCIA E JUVENTUDE DE ALTAMIRA</w:t>
      </w:r>
    </w:p>
    <w:p w:rsidR="00AB1EB7" w:rsidRDefault="00AB1EB7" w:rsidP="00AB1EB7">
      <w:pPr>
        <w:pStyle w:val="PargrafodaLista"/>
        <w:numPr>
          <w:ilvl w:val="0"/>
          <w:numId w:val="3"/>
        </w:numPr>
        <w:ind w:left="284" w:hanging="284"/>
        <w:jc w:val="both"/>
      </w:pPr>
      <w:r>
        <w:t xml:space="preserve"> 1ª DEFENSORIA PÚBLICA CRIMINAL DE ALTAMIRA</w:t>
      </w:r>
    </w:p>
    <w:p w:rsidR="00AB1EB7" w:rsidRDefault="00AB1EB7" w:rsidP="00AB1EB7">
      <w:pPr>
        <w:pStyle w:val="PargrafodaLista"/>
        <w:numPr>
          <w:ilvl w:val="0"/>
          <w:numId w:val="3"/>
        </w:numPr>
        <w:ind w:left="426" w:hanging="426"/>
        <w:jc w:val="both"/>
      </w:pPr>
      <w:r>
        <w:t>2ª DEFENSORIA PÚBLICA CRIMINAL DE ALTAMIRA</w:t>
      </w:r>
    </w:p>
    <w:p w:rsidR="00AB1EB7" w:rsidRDefault="00AB1EB7" w:rsidP="00AB1EB7">
      <w:pPr>
        <w:pStyle w:val="PargrafodaLista"/>
        <w:numPr>
          <w:ilvl w:val="0"/>
          <w:numId w:val="3"/>
        </w:numPr>
        <w:ind w:left="284" w:hanging="284"/>
        <w:jc w:val="both"/>
      </w:pPr>
      <w:r>
        <w:t xml:space="preserve"> 3ª DEFENSORIA PÚBLICA CRIMINAL DE ALTAMIRA</w:t>
      </w:r>
    </w:p>
    <w:p w:rsidR="00AB1EB7" w:rsidRDefault="00AB1EB7" w:rsidP="00AB1EB7">
      <w:pPr>
        <w:pStyle w:val="PargrafodaLista"/>
        <w:numPr>
          <w:ilvl w:val="0"/>
          <w:numId w:val="3"/>
        </w:numPr>
        <w:ind w:left="284" w:hanging="284"/>
        <w:jc w:val="both"/>
      </w:pPr>
      <w:r>
        <w:t xml:space="preserve"> 2ª DEFENSORIA PÚBLICA CÍVEL/CRIMINAL DE BRAGANÇA</w:t>
      </w:r>
    </w:p>
    <w:p w:rsidR="00AB1EB7" w:rsidRDefault="00AB1EB7" w:rsidP="00AB1EB7">
      <w:pPr>
        <w:pStyle w:val="PargrafodaLista"/>
        <w:numPr>
          <w:ilvl w:val="0"/>
          <w:numId w:val="3"/>
        </w:numPr>
        <w:ind w:left="284" w:hanging="284"/>
        <w:jc w:val="both"/>
      </w:pPr>
      <w:r>
        <w:t xml:space="preserve"> 1ª DEFENSORIA PÚBLICA CÍVEL DE BREVES</w:t>
      </w:r>
    </w:p>
    <w:p w:rsidR="00AB1EB7" w:rsidRDefault="00AB1EB7" w:rsidP="00AB1EB7">
      <w:pPr>
        <w:pStyle w:val="PargrafodaLista"/>
        <w:numPr>
          <w:ilvl w:val="0"/>
          <w:numId w:val="3"/>
        </w:numPr>
        <w:ind w:left="284" w:hanging="284"/>
        <w:jc w:val="both"/>
      </w:pPr>
      <w:r>
        <w:t xml:space="preserve"> 2ª DEFENSORIA PÚBLICA CÍVEL DE BREVES</w:t>
      </w:r>
    </w:p>
    <w:p w:rsidR="00AB1EB7" w:rsidRDefault="00AB1EB7" w:rsidP="00AB1EB7">
      <w:pPr>
        <w:pStyle w:val="PargrafodaLista"/>
        <w:numPr>
          <w:ilvl w:val="0"/>
          <w:numId w:val="3"/>
        </w:numPr>
        <w:ind w:left="284" w:hanging="284"/>
        <w:jc w:val="both"/>
      </w:pPr>
      <w:r>
        <w:t>1ª DEFENSORIA PÚBLICA CRIMINAL DE BREVES</w:t>
      </w:r>
    </w:p>
    <w:p w:rsidR="00AB1EB7" w:rsidRDefault="00AB1EB7" w:rsidP="00AB1EB7">
      <w:pPr>
        <w:pStyle w:val="PargrafodaLista"/>
        <w:numPr>
          <w:ilvl w:val="0"/>
          <w:numId w:val="3"/>
        </w:numPr>
        <w:ind w:left="284" w:hanging="284"/>
        <w:jc w:val="both"/>
      </w:pPr>
      <w:r>
        <w:t>2ª DEFENSORIA PÚBLICA CRIMINAL DE BREVES</w:t>
      </w:r>
    </w:p>
    <w:p w:rsidR="00AB1EB7" w:rsidRDefault="00AB1EB7" w:rsidP="00AB1EB7">
      <w:pPr>
        <w:pStyle w:val="PargrafodaLista"/>
        <w:numPr>
          <w:ilvl w:val="0"/>
          <w:numId w:val="3"/>
        </w:numPr>
        <w:ind w:left="284" w:hanging="284"/>
        <w:jc w:val="both"/>
      </w:pPr>
      <w:r>
        <w:t>1ª DEFENSORIA PÚBLICA CÍVEL/CRIMINAL DE CAMETA</w:t>
      </w:r>
    </w:p>
    <w:p w:rsidR="00AB1EB7" w:rsidRDefault="00AB1EB7" w:rsidP="00267966">
      <w:pPr>
        <w:pStyle w:val="PargrafodaLista"/>
        <w:numPr>
          <w:ilvl w:val="0"/>
          <w:numId w:val="3"/>
        </w:numPr>
        <w:ind w:left="284" w:hanging="284"/>
        <w:jc w:val="both"/>
      </w:pPr>
      <w:r>
        <w:t>2ª DEFENSORIA PÚBLICA CÍVEL DE CAPANEMA</w:t>
      </w:r>
    </w:p>
    <w:p w:rsidR="00267966" w:rsidRDefault="00AB1EB7" w:rsidP="00AB1EB7">
      <w:pPr>
        <w:pStyle w:val="PargrafodaLista"/>
        <w:numPr>
          <w:ilvl w:val="0"/>
          <w:numId w:val="3"/>
        </w:numPr>
        <w:ind w:left="284" w:hanging="284"/>
        <w:jc w:val="both"/>
      </w:pPr>
      <w:r>
        <w:t>3ª DEFENSORIA PÚBLICA CÍVEL/INFANCIA E JUVENTUDE DE CAPANEMA</w:t>
      </w:r>
    </w:p>
    <w:p w:rsidR="00267966" w:rsidRDefault="00AB1EB7" w:rsidP="00AB1EB7">
      <w:pPr>
        <w:pStyle w:val="PargrafodaLista"/>
        <w:numPr>
          <w:ilvl w:val="0"/>
          <w:numId w:val="3"/>
        </w:numPr>
        <w:ind w:left="284" w:hanging="284"/>
        <w:jc w:val="both"/>
      </w:pPr>
      <w:r>
        <w:t>1ª DEFENSORIA PÚBLICA CRIMINAL DE CAPANEMA</w:t>
      </w:r>
    </w:p>
    <w:p w:rsidR="00267966" w:rsidRDefault="00AB1EB7" w:rsidP="00AB1EB7">
      <w:pPr>
        <w:pStyle w:val="PargrafodaLista"/>
        <w:numPr>
          <w:ilvl w:val="0"/>
          <w:numId w:val="3"/>
        </w:numPr>
        <w:ind w:left="284" w:hanging="284"/>
        <w:jc w:val="both"/>
      </w:pPr>
      <w:r>
        <w:t>2ª DEFENSORIA PÚBLICA CRIMINAL DE CAPANEMA</w:t>
      </w:r>
    </w:p>
    <w:p w:rsidR="00267966" w:rsidRDefault="00AB1EB7" w:rsidP="00AB1EB7">
      <w:pPr>
        <w:pStyle w:val="PargrafodaLista"/>
        <w:numPr>
          <w:ilvl w:val="0"/>
          <w:numId w:val="3"/>
        </w:numPr>
        <w:ind w:left="284" w:hanging="284"/>
        <w:jc w:val="both"/>
      </w:pPr>
      <w:r>
        <w:t>2ª DEFENSORIA PÚBLICA CRIMINAL DE CASTANHAL</w:t>
      </w:r>
    </w:p>
    <w:p w:rsidR="00267966" w:rsidRDefault="00AB1EB7" w:rsidP="00267966">
      <w:pPr>
        <w:pStyle w:val="PargrafodaLista"/>
        <w:numPr>
          <w:ilvl w:val="0"/>
          <w:numId w:val="3"/>
        </w:numPr>
        <w:ind w:left="284" w:hanging="284"/>
        <w:jc w:val="both"/>
      </w:pPr>
      <w:r>
        <w:t>3ª DEFENSORIA PÚBLICA CRIMINAL DE CASTANHAL</w:t>
      </w:r>
    </w:p>
    <w:p w:rsidR="00267966" w:rsidRDefault="00AB1EB7" w:rsidP="00AB1EB7">
      <w:pPr>
        <w:pStyle w:val="PargrafodaLista"/>
        <w:numPr>
          <w:ilvl w:val="0"/>
          <w:numId w:val="3"/>
        </w:numPr>
        <w:ind w:left="284" w:hanging="284"/>
        <w:jc w:val="both"/>
      </w:pPr>
      <w:r>
        <w:t>1ª DEFENSORIA PÚBLICA CÍVEL/CRIMINAL CONCEIÇÃO DO ARAGUAIA</w:t>
      </w:r>
    </w:p>
    <w:p w:rsidR="00267966" w:rsidRDefault="00AB1EB7" w:rsidP="00AB1EB7">
      <w:pPr>
        <w:pStyle w:val="PargrafodaLista"/>
        <w:numPr>
          <w:ilvl w:val="0"/>
          <w:numId w:val="3"/>
        </w:numPr>
        <w:tabs>
          <w:tab w:val="left" w:pos="3544"/>
        </w:tabs>
        <w:ind w:left="284" w:hanging="284"/>
        <w:jc w:val="both"/>
      </w:pPr>
      <w:r>
        <w:t>1ª DEFENSORIA PÚBLICA CÍVEL/CRIMINAL DE CURUÇA</w:t>
      </w:r>
    </w:p>
    <w:p w:rsidR="00267966" w:rsidRDefault="00AB1EB7" w:rsidP="00AB1EB7">
      <w:pPr>
        <w:pStyle w:val="PargrafodaLista"/>
        <w:numPr>
          <w:ilvl w:val="0"/>
          <w:numId w:val="3"/>
        </w:numPr>
        <w:tabs>
          <w:tab w:val="left" w:pos="3544"/>
        </w:tabs>
        <w:ind w:left="284" w:hanging="284"/>
        <w:jc w:val="both"/>
      </w:pPr>
      <w:r>
        <w:t>1ª DEFENSORIA PÚBLICA CÍVEL/CRIMINAL DE IGARAPÉ-MIRI</w:t>
      </w:r>
    </w:p>
    <w:p w:rsidR="00267966" w:rsidRDefault="00AB1EB7" w:rsidP="00AB1EB7">
      <w:pPr>
        <w:pStyle w:val="PargrafodaLista"/>
        <w:numPr>
          <w:ilvl w:val="0"/>
          <w:numId w:val="3"/>
        </w:numPr>
        <w:tabs>
          <w:tab w:val="left" w:pos="3544"/>
        </w:tabs>
        <w:ind w:left="284" w:hanging="284"/>
        <w:jc w:val="both"/>
      </w:pPr>
      <w:r>
        <w:t>1ª DEFENSORIA PÚBLICA CÍVEL/CRIMINAL DE ITAITUBA</w:t>
      </w:r>
    </w:p>
    <w:p w:rsidR="00267966" w:rsidRDefault="00AB1EB7" w:rsidP="00AB1EB7">
      <w:pPr>
        <w:pStyle w:val="PargrafodaLista"/>
        <w:numPr>
          <w:ilvl w:val="0"/>
          <w:numId w:val="3"/>
        </w:numPr>
        <w:tabs>
          <w:tab w:val="left" w:pos="3544"/>
        </w:tabs>
        <w:ind w:left="284" w:hanging="284"/>
        <w:jc w:val="both"/>
      </w:pPr>
      <w:r>
        <w:t>2ª DEFENSORIA PÚBLICA CÍVEL/CRIMINAL DE ITAITUBA</w:t>
      </w:r>
    </w:p>
    <w:p w:rsidR="00267966" w:rsidRDefault="00AB1EB7" w:rsidP="00AB1EB7">
      <w:pPr>
        <w:pStyle w:val="PargrafodaLista"/>
        <w:numPr>
          <w:ilvl w:val="0"/>
          <w:numId w:val="3"/>
        </w:numPr>
        <w:tabs>
          <w:tab w:val="left" w:pos="3544"/>
        </w:tabs>
        <w:ind w:left="284" w:hanging="284"/>
        <w:jc w:val="both"/>
      </w:pPr>
      <w:r>
        <w:t>1ª DEFENSORIA PÚBLICA CÍVEL/CRIMINAL DE MAE DO RIO</w:t>
      </w:r>
    </w:p>
    <w:p w:rsidR="00267966" w:rsidRDefault="00AB1EB7" w:rsidP="00AB1EB7">
      <w:pPr>
        <w:pStyle w:val="PargrafodaLista"/>
        <w:numPr>
          <w:ilvl w:val="0"/>
          <w:numId w:val="3"/>
        </w:numPr>
        <w:tabs>
          <w:tab w:val="left" w:pos="3544"/>
        </w:tabs>
        <w:ind w:left="284" w:hanging="284"/>
        <w:jc w:val="both"/>
      </w:pPr>
      <w:r>
        <w:t>1ª DEFENSORIA PÚBLICA CÍVEL DE MARABÁ</w:t>
      </w:r>
    </w:p>
    <w:p w:rsidR="00267966" w:rsidRDefault="00AB1EB7" w:rsidP="00AB1EB7">
      <w:pPr>
        <w:pStyle w:val="PargrafodaLista"/>
        <w:numPr>
          <w:ilvl w:val="0"/>
          <w:numId w:val="3"/>
        </w:numPr>
        <w:tabs>
          <w:tab w:val="left" w:pos="3544"/>
        </w:tabs>
        <w:ind w:left="284" w:hanging="284"/>
        <w:jc w:val="both"/>
      </w:pPr>
      <w:r>
        <w:t>2ª DEFENSORIA PÚBLICA CÍVEL DE MARABÁ</w:t>
      </w:r>
    </w:p>
    <w:p w:rsidR="00267966" w:rsidRDefault="00AB1EB7" w:rsidP="00AB1EB7">
      <w:pPr>
        <w:pStyle w:val="PargrafodaLista"/>
        <w:numPr>
          <w:ilvl w:val="0"/>
          <w:numId w:val="3"/>
        </w:numPr>
        <w:tabs>
          <w:tab w:val="left" w:pos="3544"/>
        </w:tabs>
        <w:ind w:left="284" w:hanging="284"/>
        <w:jc w:val="both"/>
      </w:pPr>
      <w:r>
        <w:t>3ª DEFENSORIA PÚBLICA CÍVEL DE MARABÁ</w:t>
      </w:r>
    </w:p>
    <w:p w:rsidR="00267966" w:rsidRDefault="00AB1EB7" w:rsidP="00267966">
      <w:pPr>
        <w:pStyle w:val="PargrafodaLista"/>
        <w:numPr>
          <w:ilvl w:val="0"/>
          <w:numId w:val="3"/>
        </w:numPr>
        <w:ind w:left="284" w:hanging="284"/>
        <w:jc w:val="both"/>
      </w:pPr>
      <w:r>
        <w:t>4ª DEFENSORIA PÚBLICA CÍVEL DE MARABÁ</w:t>
      </w:r>
    </w:p>
    <w:p w:rsidR="00267966" w:rsidRDefault="00AB1EB7" w:rsidP="00267966">
      <w:pPr>
        <w:pStyle w:val="PargrafodaLista"/>
        <w:numPr>
          <w:ilvl w:val="0"/>
          <w:numId w:val="3"/>
        </w:numPr>
        <w:tabs>
          <w:tab w:val="left" w:pos="3544"/>
        </w:tabs>
        <w:ind w:left="284" w:hanging="284"/>
        <w:jc w:val="both"/>
      </w:pPr>
      <w:r>
        <w:t>5ª DEFENSORIA PÚBLICA CÍVEL/INFANCIA E JUVENTUDE DE MARABÁ</w:t>
      </w:r>
    </w:p>
    <w:p w:rsidR="00267966" w:rsidRDefault="00AB1EB7" w:rsidP="00267966">
      <w:pPr>
        <w:pStyle w:val="PargrafodaLista"/>
        <w:numPr>
          <w:ilvl w:val="0"/>
          <w:numId w:val="3"/>
        </w:numPr>
        <w:tabs>
          <w:tab w:val="left" w:pos="3544"/>
        </w:tabs>
        <w:ind w:left="284" w:hanging="284"/>
        <w:jc w:val="both"/>
      </w:pPr>
      <w:r>
        <w:t>4ª DEFENSORIA PÚBLICA CRIMINAL DE MARABÁ</w:t>
      </w:r>
    </w:p>
    <w:p w:rsidR="00267966" w:rsidRDefault="00AB1EB7" w:rsidP="00AB1EB7">
      <w:pPr>
        <w:pStyle w:val="PargrafodaLista"/>
        <w:numPr>
          <w:ilvl w:val="0"/>
          <w:numId w:val="3"/>
        </w:numPr>
        <w:tabs>
          <w:tab w:val="left" w:pos="3544"/>
        </w:tabs>
        <w:ind w:left="284" w:hanging="284"/>
        <w:jc w:val="both"/>
      </w:pPr>
      <w:r>
        <w:t>5ª DEFENSORIA PÚBLICA CRIMINAL DE MARABÁ</w:t>
      </w:r>
    </w:p>
    <w:p w:rsidR="00267966" w:rsidRDefault="00AB1EB7" w:rsidP="00AB1EB7">
      <w:pPr>
        <w:pStyle w:val="PargrafodaLista"/>
        <w:numPr>
          <w:ilvl w:val="0"/>
          <w:numId w:val="3"/>
        </w:numPr>
        <w:tabs>
          <w:tab w:val="left" w:pos="3544"/>
        </w:tabs>
        <w:ind w:left="284" w:hanging="284"/>
        <w:jc w:val="both"/>
      </w:pPr>
      <w:r>
        <w:t>1ª DEFENSORIA PÚBLICA CÍVEL/CRIMINAL DE MARACANA</w:t>
      </w:r>
    </w:p>
    <w:p w:rsidR="00267966" w:rsidRDefault="00AB1EB7" w:rsidP="00AB1EB7">
      <w:pPr>
        <w:pStyle w:val="PargrafodaLista"/>
        <w:numPr>
          <w:ilvl w:val="0"/>
          <w:numId w:val="3"/>
        </w:numPr>
        <w:tabs>
          <w:tab w:val="left" w:pos="3544"/>
        </w:tabs>
        <w:ind w:left="284" w:hanging="284"/>
        <w:jc w:val="both"/>
      </w:pPr>
      <w:r>
        <w:t>1ª DEFENSORIA PÚBLICA CÍVEL/CRIMINAL DE MARAPANIM</w:t>
      </w:r>
    </w:p>
    <w:p w:rsidR="00267966" w:rsidRDefault="00AB1EB7" w:rsidP="00AB1EB7">
      <w:pPr>
        <w:pStyle w:val="PargrafodaLista"/>
        <w:numPr>
          <w:ilvl w:val="0"/>
          <w:numId w:val="3"/>
        </w:numPr>
        <w:tabs>
          <w:tab w:val="left" w:pos="3544"/>
        </w:tabs>
        <w:ind w:left="284" w:hanging="284"/>
        <w:jc w:val="both"/>
      </w:pPr>
      <w:r>
        <w:t>1ª DEFENSORIA PÚBLICA CÍVEL/CRIMINAL DE MOJU</w:t>
      </w:r>
    </w:p>
    <w:p w:rsidR="00267966" w:rsidRDefault="00AB1EB7" w:rsidP="00AB1EB7">
      <w:pPr>
        <w:pStyle w:val="PargrafodaLista"/>
        <w:numPr>
          <w:ilvl w:val="0"/>
          <w:numId w:val="3"/>
        </w:numPr>
        <w:tabs>
          <w:tab w:val="left" w:pos="3544"/>
        </w:tabs>
        <w:ind w:left="284" w:hanging="284"/>
        <w:jc w:val="both"/>
      </w:pPr>
      <w:r>
        <w:t>1ª DEFENSORIA PÚBLICA CÍVEL/CRIMINAL DE MONTE ALEGRE</w:t>
      </w:r>
    </w:p>
    <w:p w:rsidR="00267966" w:rsidRDefault="00AB1EB7" w:rsidP="00AB1EB7">
      <w:pPr>
        <w:pStyle w:val="PargrafodaLista"/>
        <w:numPr>
          <w:ilvl w:val="0"/>
          <w:numId w:val="3"/>
        </w:numPr>
        <w:tabs>
          <w:tab w:val="left" w:pos="3544"/>
        </w:tabs>
        <w:ind w:left="284" w:hanging="284"/>
        <w:jc w:val="both"/>
      </w:pPr>
      <w:r>
        <w:t>1ª DEFENSORIA PÚBLICA CÍVEL/CRIMINAL DE OBIDOS</w:t>
      </w:r>
    </w:p>
    <w:p w:rsidR="00267966" w:rsidRDefault="00AB1EB7" w:rsidP="00AB1EB7">
      <w:pPr>
        <w:pStyle w:val="PargrafodaLista"/>
        <w:numPr>
          <w:ilvl w:val="0"/>
          <w:numId w:val="3"/>
        </w:numPr>
        <w:tabs>
          <w:tab w:val="left" w:pos="3544"/>
        </w:tabs>
        <w:ind w:left="284" w:hanging="284"/>
        <w:jc w:val="both"/>
      </w:pPr>
      <w:r>
        <w:t>1ª DEFENSORIA PÚBLICA CÍVEL/CRIMINAL DE ORIXIMINA</w:t>
      </w:r>
    </w:p>
    <w:p w:rsidR="00267966" w:rsidRDefault="00AB1EB7" w:rsidP="00AB1EB7">
      <w:pPr>
        <w:pStyle w:val="PargrafodaLista"/>
        <w:numPr>
          <w:ilvl w:val="0"/>
          <w:numId w:val="3"/>
        </w:numPr>
        <w:tabs>
          <w:tab w:val="left" w:pos="3544"/>
        </w:tabs>
        <w:ind w:left="284" w:hanging="284"/>
        <w:jc w:val="both"/>
      </w:pPr>
      <w:r>
        <w:t>1ª DEFENSORIA PÚBLICA CÍVEL DE PARAGOMINAS</w:t>
      </w:r>
    </w:p>
    <w:p w:rsidR="00267966" w:rsidRDefault="00AB1EB7" w:rsidP="00267966">
      <w:pPr>
        <w:pStyle w:val="PargrafodaLista"/>
        <w:numPr>
          <w:ilvl w:val="0"/>
          <w:numId w:val="3"/>
        </w:numPr>
        <w:ind w:left="284" w:hanging="284"/>
        <w:jc w:val="both"/>
      </w:pPr>
      <w:r>
        <w:t>2ª DEFENSORIA PÚBLICA CÍVEL DE PARAGOMINAS</w:t>
      </w:r>
    </w:p>
    <w:p w:rsidR="00267966" w:rsidRDefault="00AB1EB7" w:rsidP="00267966">
      <w:pPr>
        <w:pStyle w:val="PargrafodaLista"/>
        <w:numPr>
          <w:ilvl w:val="0"/>
          <w:numId w:val="3"/>
        </w:numPr>
        <w:ind w:left="284" w:hanging="284"/>
        <w:jc w:val="both"/>
      </w:pPr>
      <w:r>
        <w:t>1ª DEFENSORIA PÚBLICA CRIMINAL DE PARAGOMINAS</w:t>
      </w:r>
    </w:p>
    <w:p w:rsidR="00267966" w:rsidRDefault="00AB1EB7" w:rsidP="00AB1EB7">
      <w:pPr>
        <w:pStyle w:val="PargrafodaLista"/>
        <w:numPr>
          <w:ilvl w:val="0"/>
          <w:numId w:val="3"/>
        </w:numPr>
        <w:tabs>
          <w:tab w:val="left" w:pos="3544"/>
        </w:tabs>
        <w:ind w:left="284" w:hanging="284"/>
        <w:jc w:val="both"/>
      </w:pPr>
      <w:r>
        <w:t>2ª DEFENSORIA PÚBLICA CRIMINAL DE PARAGOMINAS</w:t>
      </w:r>
    </w:p>
    <w:p w:rsidR="00267966" w:rsidRDefault="00AB1EB7" w:rsidP="00AB1EB7">
      <w:pPr>
        <w:pStyle w:val="PargrafodaLista"/>
        <w:numPr>
          <w:ilvl w:val="0"/>
          <w:numId w:val="3"/>
        </w:numPr>
        <w:tabs>
          <w:tab w:val="left" w:pos="3544"/>
        </w:tabs>
        <w:ind w:left="284" w:hanging="284"/>
        <w:jc w:val="both"/>
      </w:pPr>
      <w:r>
        <w:t>1ª DEFENSORIA PÚBLICA CÍVEL DE PARAUAPEBAS</w:t>
      </w:r>
    </w:p>
    <w:p w:rsidR="00267966" w:rsidRDefault="00AB1EB7" w:rsidP="00267966">
      <w:pPr>
        <w:pStyle w:val="PargrafodaLista"/>
        <w:numPr>
          <w:ilvl w:val="0"/>
          <w:numId w:val="3"/>
        </w:numPr>
        <w:ind w:left="426" w:hanging="426"/>
        <w:jc w:val="both"/>
      </w:pPr>
      <w:r>
        <w:t>2ª DEFENSORIA PÚBLICA CÍVEL DE PARAUAPEBAS</w:t>
      </w:r>
    </w:p>
    <w:p w:rsidR="00267966" w:rsidRDefault="00AB1EB7" w:rsidP="00267966">
      <w:pPr>
        <w:pStyle w:val="PargrafodaLista"/>
        <w:numPr>
          <w:ilvl w:val="0"/>
          <w:numId w:val="3"/>
        </w:numPr>
        <w:ind w:left="284" w:hanging="284"/>
        <w:jc w:val="both"/>
      </w:pPr>
      <w:r>
        <w:t>3ª DEFENSORIA PÚBLICA CÍVEL/INFANCIA E JUVENTUDE DE</w:t>
      </w:r>
      <w:proofErr w:type="gramStart"/>
      <w:r>
        <w:t xml:space="preserve">   </w:t>
      </w:r>
      <w:proofErr w:type="gramEnd"/>
      <w:r>
        <w:t>PARAUAPEBAS</w:t>
      </w:r>
    </w:p>
    <w:p w:rsidR="00267966" w:rsidRDefault="00AB1EB7" w:rsidP="00A16E16">
      <w:pPr>
        <w:pStyle w:val="PargrafodaLista"/>
        <w:numPr>
          <w:ilvl w:val="0"/>
          <w:numId w:val="3"/>
        </w:numPr>
        <w:ind w:left="284" w:hanging="284"/>
        <w:jc w:val="both"/>
      </w:pPr>
      <w:r>
        <w:t>2ª DEFENSORIA PÚBLICA CRIMINAL DE PARAUAPEBAS</w:t>
      </w:r>
    </w:p>
    <w:p w:rsidR="00A16E16" w:rsidRDefault="00AB1EB7" w:rsidP="00AB1EB7">
      <w:pPr>
        <w:pStyle w:val="PargrafodaLista"/>
        <w:numPr>
          <w:ilvl w:val="0"/>
          <w:numId w:val="3"/>
        </w:numPr>
        <w:tabs>
          <w:tab w:val="left" w:pos="3544"/>
        </w:tabs>
        <w:ind w:left="284" w:hanging="284"/>
        <w:jc w:val="both"/>
      </w:pPr>
      <w:r>
        <w:t>1ª DEFENSORIA PÚBLICA CÍVEL/CRIMINAL DE PONTA DE PEDRAS</w:t>
      </w:r>
    </w:p>
    <w:p w:rsidR="00A16E16" w:rsidRDefault="00AB1EB7" w:rsidP="00A16E16">
      <w:pPr>
        <w:pStyle w:val="PargrafodaLista"/>
        <w:numPr>
          <w:ilvl w:val="0"/>
          <w:numId w:val="3"/>
        </w:numPr>
        <w:ind w:left="284" w:hanging="284"/>
        <w:jc w:val="both"/>
      </w:pPr>
      <w:r>
        <w:t>1ª DEFENSORIA PÚBLICA CRIMINAL DE REDENÇÃO</w:t>
      </w:r>
    </w:p>
    <w:p w:rsidR="00A16E16" w:rsidRDefault="00AB1EB7" w:rsidP="00AB1EB7">
      <w:pPr>
        <w:pStyle w:val="PargrafodaLista"/>
        <w:numPr>
          <w:ilvl w:val="0"/>
          <w:numId w:val="3"/>
        </w:numPr>
        <w:tabs>
          <w:tab w:val="left" w:pos="3544"/>
        </w:tabs>
        <w:ind w:left="284" w:hanging="284"/>
        <w:jc w:val="both"/>
      </w:pPr>
      <w:r>
        <w:t>2ª DEFENSORIA PÚBLICA CRIMINAL DE REDENÇÃO</w:t>
      </w:r>
    </w:p>
    <w:p w:rsidR="00A16E16" w:rsidRDefault="00AB1EB7" w:rsidP="00AB1EB7">
      <w:pPr>
        <w:pStyle w:val="PargrafodaLista"/>
        <w:numPr>
          <w:ilvl w:val="0"/>
          <w:numId w:val="3"/>
        </w:numPr>
        <w:tabs>
          <w:tab w:val="left" w:pos="3544"/>
        </w:tabs>
        <w:ind w:left="284" w:hanging="284"/>
        <w:jc w:val="both"/>
      </w:pPr>
      <w:r>
        <w:t xml:space="preserve">1ª DEFENSORIA PÚBLICA CÍVEL/CRIMINAL DE RONDON DO PARA </w:t>
      </w:r>
    </w:p>
    <w:p w:rsidR="00A16E16" w:rsidRDefault="00AB1EB7" w:rsidP="00AB1EB7">
      <w:pPr>
        <w:pStyle w:val="PargrafodaLista"/>
        <w:numPr>
          <w:ilvl w:val="0"/>
          <w:numId w:val="3"/>
        </w:numPr>
        <w:tabs>
          <w:tab w:val="left" w:pos="3544"/>
        </w:tabs>
        <w:ind w:left="284" w:hanging="284"/>
        <w:jc w:val="both"/>
      </w:pPr>
      <w:r>
        <w:t>1ª DEFENSORIA PÚBLICA CÍVEL/CRIMINAL DE SALINOPOLIS</w:t>
      </w:r>
    </w:p>
    <w:p w:rsidR="00A16E16" w:rsidRDefault="00AB1EB7" w:rsidP="00A16E16">
      <w:pPr>
        <w:pStyle w:val="PargrafodaLista"/>
        <w:numPr>
          <w:ilvl w:val="0"/>
          <w:numId w:val="3"/>
        </w:numPr>
        <w:ind w:left="284" w:hanging="284"/>
        <w:jc w:val="both"/>
      </w:pPr>
      <w:r>
        <w:t>6ª DEFENSORIA PÚBLICA CÍVEL/INFANCIA E JUVENTUDE DE SANTARÉM</w:t>
      </w:r>
    </w:p>
    <w:p w:rsidR="00A16E16" w:rsidRDefault="00AB1EB7" w:rsidP="00A16E16">
      <w:pPr>
        <w:pStyle w:val="PargrafodaLista"/>
        <w:numPr>
          <w:ilvl w:val="0"/>
          <w:numId w:val="3"/>
        </w:numPr>
        <w:ind w:left="284" w:hanging="284"/>
        <w:jc w:val="both"/>
      </w:pPr>
      <w:r>
        <w:lastRenderedPageBreak/>
        <w:t>2ª DEFENSORIA PÚBLICA CRIMINAL DE SANTARÉM</w:t>
      </w:r>
    </w:p>
    <w:p w:rsidR="00A16E16" w:rsidRDefault="00AB1EB7" w:rsidP="00A16E16">
      <w:pPr>
        <w:pStyle w:val="PargrafodaLista"/>
        <w:numPr>
          <w:ilvl w:val="0"/>
          <w:numId w:val="3"/>
        </w:numPr>
        <w:ind w:left="284" w:hanging="284"/>
        <w:jc w:val="both"/>
      </w:pPr>
      <w:r>
        <w:t>3ª DEFENSORIA PÚBLICA CRIMINAL DE SANTARÉM</w:t>
      </w:r>
    </w:p>
    <w:p w:rsidR="00A16E16" w:rsidRDefault="00AB1EB7" w:rsidP="00A16E16">
      <w:pPr>
        <w:pStyle w:val="PargrafodaLista"/>
        <w:numPr>
          <w:ilvl w:val="0"/>
          <w:numId w:val="3"/>
        </w:numPr>
        <w:ind w:left="284" w:hanging="284"/>
        <w:jc w:val="both"/>
      </w:pPr>
      <w:r>
        <w:t>4ª DEFENSORIA PÚBLICA CRIMINAL DE SANTARÉM</w:t>
      </w:r>
    </w:p>
    <w:p w:rsidR="00A16E16" w:rsidRDefault="00AB1EB7" w:rsidP="00AB1EB7">
      <w:pPr>
        <w:pStyle w:val="PargrafodaLista"/>
        <w:numPr>
          <w:ilvl w:val="0"/>
          <w:numId w:val="3"/>
        </w:numPr>
        <w:ind w:left="284" w:hanging="284"/>
        <w:jc w:val="both"/>
      </w:pPr>
      <w:r>
        <w:t>1ª DEFENSORIA PÚBLICA CÍVEL/CRIMINAL DE SÃO MIGUEL DO GUAMA</w:t>
      </w:r>
    </w:p>
    <w:p w:rsidR="00A16E16" w:rsidRDefault="00AB1EB7" w:rsidP="00A16E16">
      <w:pPr>
        <w:pStyle w:val="PargrafodaLista"/>
        <w:numPr>
          <w:ilvl w:val="0"/>
          <w:numId w:val="3"/>
        </w:numPr>
        <w:ind w:left="284" w:hanging="284"/>
        <w:jc w:val="both"/>
      </w:pPr>
      <w:r>
        <w:t>1ª DEFENSORIA PÚBLICA CÍVEL/CRIMINAL DE SOURE</w:t>
      </w:r>
    </w:p>
    <w:p w:rsidR="00A16E16" w:rsidRDefault="00AB1EB7" w:rsidP="00A16E16">
      <w:pPr>
        <w:pStyle w:val="PargrafodaLista"/>
        <w:numPr>
          <w:ilvl w:val="0"/>
          <w:numId w:val="3"/>
        </w:numPr>
        <w:ind w:left="284" w:hanging="284"/>
        <w:jc w:val="both"/>
      </w:pPr>
      <w:r>
        <w:t>1ª DEFENSORIA PÚBLICA CÍVEL/CRIMINAL DE TOME-AÇU</w:t>
      </w:r>
    </w:p>
    <w:p w:rsidR="00A16E16" w:rsidRDefault="00AB1EB7" w:rsidP="00A16E16">
      <w:pPr>
        <w:pStyle w:val="PargrafodaLista"/>
        <w:numPr>
          <w:ilvl w:val="0"/>
          <w:numId w:val="3"/>
        </w:numPr>
        <w:ind w:left="284" w:hanging="284"/>
        <w:jc w:val="both"/>
      </w:pPr>
      <w:r>
        <w:t>1ª DEFENSORIA PÚBLICA CÍVEL/CRIMINAL DE TUCUMA</w:t>
      </w:r>
    </w:p>
    <w:p w:rsidR="00A16E16" w:rsidRDefault="00AB1EB7" w:rsidP="00A16E16">
      <w:pPr>
        <w:pStyle w:val="PargrafodaLista"/>
        <w:numPr>
          <w:ilvl w:val="0"/>
          <w:numId w:val="3"/>
        </w:numPr>
        <w:ind w:left="284" w:hanging="284"/>
        <w:jc w:val="both"/>
      </w:pPr>
      <w:r>
        <w:t xml:space="preserve">1ª DEFENSORIA PÚBLICA CRIMINAL DE TUCURUI </w:t>
      </w:r>
    </w:p>
    <w:p w:rsidR="00A16E16" w:rsidRDefault="00AB1EB7" w:rsidP="00AB1EB7">
      <w:pPr>
        <w:pStyle w:val="PargrafodaLista"/>
        <w:numPr>
          <w:ilvl w:val="0"/>
          <w:numId w:val="3"/>
        </w:numPr>
        <w:tabs>
          <w:tab w:val="left" w:pos="3544"/>
        </w:tabs>
        <w:ind w:left="284" w:hanging="284"/>
        <w:jc w:val="both"/>
      </w:pPr>
      <w:r>
        <w:t xml:space="preserve"> 2ª DEFENSORIA PÚBLICA CRIMINAL DE TUCURUI</w:t>
      </w:r>
    </w:p>
    <w:p w:rsidR="00A16E16" w:rsidRDefault="00AB1EB7" w:rsidP="00AB1EB7">
      <w:pPr>
        <w:pStyle w:val="PargrafodaLista"/>
        <w:numPr>
          <w:ilvl w:val="0"/>
          <w:numId w:val="3"/>
        </w:numPr>
        <w:tabs>
          <w:tab w:val="left" w:pos="3544"/>
        </w:tabs>
        <w:ind w:left="284" w:hanging="284"/>
        <w:jc w:val="both"/>
      </w:pPr>
      <w:r>
        <w:t>1ª DEFENSORIA PÚBLICA CÍVEL/CRIMINAL DE VIGIA DE NAZARE</w:t>
      </w:r>
    </w:p>
    <w:p w:rsidR="00AB1EB7" w:rsidRDefault="00AB1EB7" w:rsidP="00AB1EB7">
      <w:pPr>
        <w:pStyle w:val="PargrafodaLista"/>
        <w:numPr>
          <w:ilvl w:val="0"/>
          <w:numId w:val="3"/>
        </w:numPr>
        <w:tabs>
          <w:tab w:val="left" w:pos="3544"/>
        </w:tabs>
        <w:ind w:left="284" w:hanging="284"/>
        <w:jc w:val="both"/>
      </w:pPr>
      <w:r>
        <w:t>1ª DEFENSORIA PÚBLICA CÍVEL/CRIMINAL DE XINGUARA</w:t>
      </w:r>
    </w:p>
    <w:p w:rsidR="00AB1EB7" w:rsidRDefault="00AB1EB7" w:rsidP="00AB1EB7">
      <w:pPr>
        <w:tabs>
          <w:tab w:val="left" w:pos="3544"/>
        </w:tabs>
        <w:jc w:val="both"/>
      </w:pPr>
    </w:p>
    <w:p w:rsidR="00B02234" w:rsidRDefault="00B02234"/>
    <w:p w:rsidR="00B02234" w:rsidRDefault="00B02234" w:rsidP="00B02234">
      <w:pPr>
        <w:jc w:val="center"/>
        <w:rPr>
          <w:b/>
          <w:sz w:val="28"/>
          <w:szCs w:val="28"/>
        </w:rPr>
      </w:pPr>
    </w:p>
    <w:p w:rsidR="00B02234" w:rsidRDefault="00B02234" w:rsidP="00B02234">
      <w:pPr>
        <w:jc w:val="center"/>
        <w:rPr>
          <w:b/>
          <w:sz w:val="28"/>
          <w:szCs w:val="28"/>
        </w:rPr>
      </w:pPr>
    </w:p>
    <w:p w:rsidR="00B02234" w:rsidRDefault="00B02234" w:rsidP="00B02234">
      <w:pPr>
        <w:jc w:val="center"/>
        <w:rPr>
          <w:b/>
          <w:sz w:val="28"/>
          <w:szCs w:val="28"/>
        </w:rPr>
      </w:pPr>
    </w:p>
    <w:p w:rsidR="00B02234" w:rsidRDefault="00B02234"/>
    <w:sectPr w:rsidR="00B02234" w:rsidSect="00ED5F27">
      <w:pgSz w:w="11906" w:h="16838"/>
      <w:pgMar w:top="1417"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47C71"/>
    <w:multiLevelType w:val="hybridMultilevel"/>
    <w:tmpl w:val="235E1954"/>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
    <w:nsid w:val="52D744E4"/>
    <w:multiLevelType w:val="hybridMultilevel"/>
    <w:tmpl w:val="97B6B7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D2614DC"/>
    <w:multiLevelType w:val="hybridMultilevel"/>
    <w:tmpl w:val="EDAEEAA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F6"/>
    <w:rsid w:val="00267966"/>
    <w:rsid w:val="00682D25"/>
    <w:rsid w:val="0069699F"/>
    <w:rsid w:val="006F7D3C"/>
    <w:rsid w:val="007510F6"/>
    <w:rsid w:val="008A66E4"/>
    <w:rsid w:val="00A16E16"/>
    <w:rsid w:val="00A33DAC"/>
    <w:rsid w:val="00AA488E"/>
    <w:rsid w:val="00AB1EB7"/>
    <w:rsid w:val="00B02234"/>
    <w:rsid w:val="00B674B7"/>
    <w:rsid w:val="00D138FE"/>
    <w:rsid w:val="00DF7C30"/>
    <w:rsid w:val="00ED5F27"/>
    <w:rsid w:val="00F87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F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51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138FE"/>
    <w:rPr>
      <w:rFonts w:ascii="Tahoma" w:hAnsi="Tahoma" w:cs="Tahoma"/>
      <w:sz w:val="16"/>
      <w:szCs w:val="16"/>
    </w:rPr>
  </w:style>
  <w:style w:type="character" w:customStyle="1" w:styleId="TextodebaloChar">
    <w:name w:val="Texto de balão Char"/>
    <w:basedOn w:val="Fontepargpadro"/>
    <w:link w:val="Textodebalo"/>
    <w:uiPriority w:val="99"/>
    <w:semiHidden/>
    <w:rsid w:val="00D138FE"/>
    <w:rPr>
      <w:rFonts w:ascii="Tahoma" w:eastAsia="Times New Roman" w:hAnsi="Tahoma" w:cs="Tahoma"/>
      <w:sz w:val="16"/>
      <w:szCs w:val="16"/>
      <w:lang w:eastAsia="pt-BR"/>
    </w:rPr>
  </w:style>
  <w:style w:type="paragraph" w:styleId="NormalWeb">
    <w:name w:val="Normal (Web)"/>
    <w:basedOn w:val="Normal"/>
    <w:semiHidden/>
    <w:unhideWhenUsed/>
    <w:rsid w:val="0069699F"/>
    <w:pPr>
      <w:spacing w:before="100" w:beforeAutospacing="1" w:after="100" w:afterAutospacing="1"/>
    </w:pPr>
    <w:rPr>
      <w:sz w:val="24"/>
      <w:szCs w:val="24"/>
    </w:rPr>
  </w:style>
  <w:style w:type="paragraph" w:customStyle="1" w:styleId="western">
    <w:name w:val="western"/>
    <w:basedOn w:val="Normal"/>
    <w:rsid w:val="0069699F"/>
    <w:pPr>
      <w:spacing w:before="100" w:beforeAutospacing="1" w:after="100" w:afterAutospacing="1"/>
    </w:pPr>
    <w:rPr>
      <w:sz w:val="24"/>
      <w:szCs w:val="24"/>
    </w:rPr>
  </w:style>
  <w:style w:type="paragraph" w:styleId="PargrafodaLista">
    <w:name w:val="List Paragraph"/>
    <w:basedOn w:val="Normal"/>
    <w:uiPriority w:val="34"/>
    <w:qFormat/>
    <w:rsid w:val="00AB1EB7"/>
    <w:pPr>
      <w:ind w:left="720"/>
      <w:contextualSpacing/>
    </w:pPr>
  </w:style>
  <w:style w:type="character" w:customStyle="1" w:styleId="apple-converted-space">
    <w:name w:val="apple-converted-space"/>
    <w:basedOn w:val="Fontepargpadro"/>
    <w:rsid w:val="00F8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F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51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138FE"/>
    <w:rPr>
      <w:rFonts w:ascii="Tahoma" w:hAnsi="Tahoma" w:cs="Tahoma"/>
      <w:sz w:val="16"/>
      <w:szCs w:val="16"/>
    </w:rPr>
  </w:style>
  <w:style w:type="character" w:customStyle="1" w:styleId="TextodebaloChar">
    <w:name w:val="Texto de balão Char"/>
    <w:basedOn w:val="Fontepargpadro"/>
    <w:link w:val="Textodebalo"/>
    <w:uiPriority w:val="99"/>
    <w:semiHidden/>
    <w:rsid w:val="00D138FE"/>
    <w:rPr>
      <w:rFonts w:ascii="Tahoma" w:eastAsia="Times New Roman" w:hAnsi="Tahoma" w:cs="Tahoma"/>
      <w:sz w:val="16"/>
      <w:szCs w:val="16"/>
      <w:lang w:eastAsia="pt-BR"/>
    </w:rPr>
  </w:style>
  <w:style w:type="paragraph" w:styleId="NormalWeb">
    <w:name w:val="Normal (Web)"/>
    <w:basedOn w:val="Normal"/>
    <w:semiHidden/>
    <w:unhideWhenUsed/>
    <w:rsid w:val="0069699F"/>
    <w:pPr>
      <w:spacing w:before="100" w:beforeAutospacing="1" w:after="100" w:afterAutospacing="1"/>
    </w:pPr>
    <w:rPr>
      <w:sz w:val="24"/>
      <w:szCs w:val="24"/>
    </w:rPr>
  </w:style>
  <w:style w:type="paragraph" w:customStyle="1" w:styleId="western">
    <w:name w:val="western"/>
    <w:basedOn w:val="Normal"/>
    <w:rsid w:val="0069699F"/>
    <w:pPr>
      <w:spacing w:before="100" w:beforeAutospacing="1" w:after="100" w:afterAutospacing="1"/>
    </w:pPr>
    <w:rPr>
      <w:sz w:val="24"/>
      <w:szCs w:val="24"/>
    </w:rPr>
  </w:style>
  <w:style w:type="paragraph" w:styleId="PargrafodaLista">
    <w:name w:val="List Paragraph"/>
    <w:basedOn w:val="Normal"/>
    <w:uiPriority w:val="34"/>
    <w:qFormat/>
    <w:rsid w:val="00AB1EB7"/>
    <w:pPr>
      <w:ind w:left="720"/>
      <w:contextualSpacing/>
    </w:pPr>
  </w:style>
  <w:style w:type="character" w:customStyle="1" w:styleId="apple-converted-space">
    <w:name w:val="apple-converted-space"/>
    <w:basedOn w:val="Fontepargpadro"/>
    <w:rsid w:val="00F8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481">
      <w:bodyDiv w:val="1"/>
      <w:marLeft w:val="0"/>
      <w:marRight w:val="0"/>
      <w:marTop w:val="0"/>
      <w:marBottom w:val="0"/>
      <w:divBdr>
        <w:top w:val="none" w:sz="0" w:space="0" w:color="auto"/>
        <w:left w:val="none" w:sz="0" w:space="0" w:color="auto"/>
        <w:bottom w:val="none" w:sz="0" w:space="0" w:color="auto"/>
        <w:right w:val="none" w:sz="0" w:space="0" w:color="auto"/>
      </w:divBdr>
    </w:div>
    <w:div w:id="757404316">
      <w:bodyDiv w:val="1"/>
      <w:marLeft w:val="0"/>
      <w:marRight w:val="0"/>
      <w:marTop w:val="0"/>
      <w:marBottom w:val="0"/>
      <w:divBdr>
        <w:top w:val="none" w:sz="0" w:space="0" w:color="auto"/>
        <w:left w:val="none" w:sz="0" w:space="0" w:color="auto"/>
        <w:bottom w:val="none" w:sz="0" w:space="0" w:color="auto"/>
        <w:right w:val="none" w:sz="0" w:space="0" w:color="auto"/>
      </w:divBdr>
    </w:div>
    <w:div w:id="14277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2832</Words>
  <Characters>15294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bastos</dc:creator>
  <cp:lastModifiedBy>Anamarina Couto</cp:lastModifiedBy>
  <cp:revision>5</cp:revision>
  <cp:lastPrinted>2014-06-24T21:56:00Z</cp:lastPrinted>
  <dcterms:created xsi:type="dcterms:W3CDTF">2014-06-25T13:27:00Z</dcterms:created>
  <dcterms:modified xsi:type="dcterms:W3CDTF">2014-07-11T14:59:00Z</dcterms:modified>
</cp:coreProperties>
</file>